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sz w:val="21"/>
          <w:szCs w:val="21"/>
        </w:rPr>
      </w:pPr>
      <w:r>
        <w:rPr>
          <w:rFonts w:cs="Calibri" w:cstheme="minorHAnsi"/>
          <w:sz w:val="21"/>
          <w:szCs w:val="21"/>
        </w:rPr>
        <w:t>Załącznik 6</w:t>
      </w:r>
    </w:p>
    <w:p>
      <w:pPr>
        <w:pStyle w:val="Normal"/>
        <w:spacing w:lineRule="auto" w:line="240"/>
        <w:jc w:val="center"/>
        <w:rPr>
          <w:sz w:val="21"/>
          <w:szCs w:val="21"/>
        </w:rPr>
      </w:pPr>
      <w:r>
        <w:rPr>
          <w:rFonts w:cs="Calibri" w:cstheme="minorHAnsi"/>
          <w:sz w:val="21"/>
          <w:szCs w:val="21"/>
        </w:rPr>
        <w:t>- wzór umowy-</w:t>
      </w:r>
    </w:p>
    <w:p>
      <w:pPr>
        <w:pStyle w:val="Normal"/>
        <w:spacing w:lineRule="auto" w:line="240"/>
        <w:jc w:val="center"/>
        <w:rPr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  <w:lang w:eastAsia="pl-PL"/>
        </w:rPr>
        <w:t>UMOWA Nr  ADM/…………/2020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Zawarta w dniu ………………….. r. pomiędzy: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 xml:space="preserve">Miastem Zabrze, ul. Powstańców Śląskich 5-7, 41-800 Zabrze, NIP 6482743351,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 xml:space="preserve">zwanym „nabywcą”,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w imieniu którego działa reprezentowany przez: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………………………………………</w:t>
      </w:r>
      <w:r>
        <w:rPr>
          <w:rFonts w:eastAsia="Calibri" w:cs="Times New Roman"/>
          <w:bCs/>
          <w:sz w:val="21"/>
          <w:szCs w:val="21"/>
        </w:rPr>
        <w:t xml:space="preserve">.. działającą/ działającego na podstawie upoważnienia Prezydenta Miasta Zabrze,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 xml:space="preserve">Miejski Ośrodek Pomocy Rodzinie w Zabrzu ul. 3 Maja 16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zwanym dalej Zamawiającym,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a</w:t>
      </w:r>
      <w:r>
        <w:rPr>
          <w:rFonts w:eastAsia="Calibri" w:cs="Tahoma"/>
          <w:bCs/>
          <w:sz w:val="21"/>
          <w:szCs w:val="21"/>
        </w:rPr>
        <w:tab/>
        <w:tab/>
        <w:tab/>
        <w:tab/>
        <w:tab/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…………………………………………………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NIP ………………………. REGON……………………….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reprezentowana przez: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Lucida Sans Unicode" w:cs="Times New Roman"/>
          <w:bCs/>
          <w:sz w:val="21"/>
          <w:szCs w:val="21"/>
        </w:rPr>
        <w:t>……………………………………………</w:t>
      </w:r>
      <w:r>
        <w:rPr>
          <w:rFonts w:eastAsia="Lucida Sans Unicode" w:cs="Times New Roman"/>
          <w:bCs/>
          <w:sz w:val="21"/>
          <w:szCs w:val="21"/>
        </w:rPr>
        <w:t>..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Lucida Sans Unicode" w:cs="Times New Roman"/>
          <w:bCs/>
          <w:sz w:val="21"/>
          <w:szCs w:val="21"/>
        </w:rPr>
        <w:t>zwaną dalej Wykonawcą</w:t>
      </w:r>
      <w:r>
        <w:rPr>
          <w:rFonts w:eastAsia="Times New Roman" w:cs="Times New Roman"/>
          <w:bCs/>
          <w:sz w:val="21"/>
          <w:szCs w:val="21"/>
        </w:rPr>
        <w:tab/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bCs/>
          <w:sz w:val="21"/>
          <w:szCs w:val="21"/>
        </w:rPr>
      </w:pPr>
      <w:r>
        <w:rPr>
          <w:rFonts w:eastAsia="Times New Roman" w:cs="Times New Roman"/>
          <w:bCs/>
          <w:sz w:val="21"/>
          <w:szCs w:val="21"/>
        </w:rPr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</w:rPr>
      </w:pPr>
      <w:r>
        <w:rPr>
          <w:rFonts w:eastAsia="Times New Roman" w:cs="Times New Roman"/>
          <w:b/>
        </w:rPr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>§ 1</w:t>
      </w:r>
    </w:p>
    <w:p>
      <w:pPr>
        <w:pStyle w:val="Normal"/>
        <w:keepNext w:val="true"/>
        <w:keepLines/>
        <w:widowControl w:val="false"/>
        <w:numPr>
          <w:ilvl w:val="0"/>
          <w:numId w:val="0"/>
        </w:numPr>
        <w:tabs>
          <w:tab w:val="clear" w:pos="720"/>
          <w:tab w:val="left" w:pos="0" w:leader="none"/>
        </w:tabs>
        <w:spacing w:lineRule="auto" w:line="259" w:before="0" w:after="0"/>
        <w:ind w:left="0" w:hanging="0"/>
        <w:jc w:val="center"/>
        <w:outlineLvl w:val="2"/>
        <w:rPr>
          <w:sz w:val="21"/>
          <w:szCs w:val="21"/>
        </w:rPr>
      </w:pPr>
      <w:r>
        <w:rPr>
          <w:rFonts w:eastAsia="Times New Roman" w:cs="Times New Roman"/>
          <w:b/>
          <w:bCs/>
          <w:sz w:val="21"/>
          <w:szCs w:val="21"/>
        </w:rPr>
        <w:t>PRZEDMIOT  UMOWY</w:t>
      </w:r>
    </w:p>
    <w:p>
      <w:pPr>
        <w:pStyle w:val="ListParagraph"/>
        <w:numPr>
          <w:ilvl w:val="0"/>
          <w:numId w:val="5"/>
        </w:numPr>
        <w:suppressAutoHyphens w:val="true"/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Przedmiotem umowy jest </w:t>
      </w:r>
      <w:r>
        <w:rPr>
          <w:rFonts w:eastAsia="Times New Roman" w:cs="Calibri"/>
          <w:b/>
          <w:bCs/>
          <w:color w:val="000000"/>
          <w:sz w:val="21"/>
          <w:szCs w:val="21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sz w:val="21"/>
          <w:szCs w:val="21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1"/>
          <w:szCs w:val="21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sz w:val="21"/>
          <w:szCs w:val="21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1"/>
          <w:szCs w:val="21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sz w:val="21"/>
          <w:szCs w:val="21"/>
          <w:lang w:eastAsia="pl-PL"/>
        </w:rPr>
        <w:t xml:space="preserve"> ze środków Europejskiego Funduszu Społecznego</w:t>
      </w:r>
    </w:p>
    <w:p>
      <w:pPr>
        <w:pStyle w:val="ListParagraph"/>
        <w:numPr>
          <w:ilvl w:val="0"/>
          <w:numId w:val="5"/>
        </w:numPr>
        <w:suppressAutoHyphens w:val="true"/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Zapytanie ofertowe zamawiającego nr …………………. z dnia ……………. r. jest integralną częścią niniejszej umowy.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Oferta wykonawcy z dnia ……………………… r. jest integralną częścią umowy.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Ceny poszczególnych usług w trakcie trwania umowy uznaje się za stałe.</w:t>
      </w:r>
    </w:p>
    <w:p>
      <w:pPr>
        <w:pStyle w:val="Normal"/>
        <w:spacing w:lineRule="auto" w:line="259" w:before="0" w:after="160"/>
        <w:jc w:val="center"/>
        <w:rPr>
          <w:rFonts w:eastAsia="Calibri" w:cs="Times New Roman"/>
          <w:b/>
          <w:b/>
        </w:rPr>
      </w:pPr>
      <w:r>
        <w:rPr>
          <w:rFonts w:eastAsia="Calibri" w:cs="Times New Roman"/>
          <w:b/>
        </w:rPr>
      </w:r>
    </w:p>
    <w:p>
      <w:pPr>
        <w:pStyle w:val="Normal"/>
        <w:spacing w:lineRule="auto" w:line="240" w:before="0" w:after="16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2</w:t>
      </w:r>
    </w:p>
    <w:p>
      <w:pPr>
        <w:pStyle w:val="Normal"/>
        <w:spacing w:lineRule="auto" w:line="240" w:before="0" w:after="160"/>
        <w:jc w:val="center"/>
        <w:rPr>
          <w:sz w:val="21"/>
          <w:szCs w:val="21"/>
        </w:rPr>
      </w:pPr>
      <w:r>
        <w:rPr>
          <w:rFonts w:eastAsia="Times New Roman" w:cs="Times New Roman"/>
          <w:b/>
          <w:bCs/>
          <w:iCs/>
          <w:sz w:val="21"/>
          <w:szCs w:val="21"/>
        </w:rPr>
        <w:t>TERMIN REALIZACJI UMOWY</w:t>
      </w:r>
    </w:p>
    <w:p>
      <w:pPr>
        <w:pStyle w:val="ListParagraph"/>
        <w:keepNext w:val="true"/>
        <w:keepLines/>
        <w:widowControl w:val="false"/>
        <w:numPr>
          <w:ilvl w:val="1"/>
          <w:numId w:val="1"/>
        </w:numPr>
        <w:tabs>
          <w:tab w:val="clear" w:pos="720"/>
          <w:tab w:val="left" w:pos="0" w:leader="none"/>
        </w:tabs>
        <w:spacing w:lineRule="auto" w:line="259" w:before="0" w:after="0"/>
        <w:contextualSpacing/>
        <w:jc w:val="both"/>
        <w:outlineLvl w:val="3"/>
        <w:rPr>
          <w:sz w:val="21"/>
          <w:szCs w:val="21"/>
        </w:rPr>
      </w:pPr>
      <w:r>
        <w:rPr>
          <w:rFonts w:eastAsia="Times New Roman" w:cs="Times New Roman"/>
          <w:iCs/>
          <w:sz w:val="21"/>
          <w:szCs w:val="21"/>
        </w:rPr>
        <w:t>Termin realizacji umowy obejmuje okres od daty zawarcia umowy, jednak nie wcześniej niż od dnia 04.01.2021r. do dnia 31.12.2021r. lub do wyczerpania środków finansowych przewidzianych na realizację powyższego zadania z Wykonawcą.</w:t>
      </w:r>
    </w:p>
    <w:p>
      <w:pPr>
        <w:pStyle w:val="Normal"/>
        <w:spacing w:lineRule="auto" w:line="240" w:before="0" w:after="0"/>
        <w:jc w:val="center"/>
        <w:rPr>
          <w:rFonts w:eastAsia="Calibri" w:cs="Times New Roman"/>
          <w:b/>
          <w:b/>
        </w:rPr>
      </w:pPr>
      <w:r>
        <w:rPr>
          <w:rFonts w:eastAsia="Calibri" w:cs="Times New Roman"/>
          <w:b/>
        </w:rPr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3</w:t>
      </w:r>
    </w:p>
    <w:p>
      <w:pPr>
        <w:pStyle w:val="Normal"/>
        <w:keepNext w:val="true"/>
        <w:keepLines/>
        <w:widowControl w:val="false"/>
        <w:numPr>
          <w:ilvl w:val="0"/>
          <w:numId w:val="0"/>
        </w:numPr>
        <w:tabs>
          <w:tab w:val="clear" w:pos="720"/>
          <w:tab w:val="left" w:pos="0" w:leader="none"/>
        </w:tabs>
        <w:spacing w:lineRule="auto" w:line="240" w:before="0" w:after="0"/>
        <w:ind w:left="0" w:hanging="0"/>
        <w:jc w:val="center"/>
        <w:outlineLvl w:val="3"/>
        <w:rPr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/>
          <w:b/>
          <w:bCs/>
          <w:i w:val="false"/>
          <w:iCs w:val="false"/>
          <w:sz w:val="21"/>
          <w:szCs w:val="21"/>
        </w:rPr>
        <w:t>WARTOŚĆ PRZEDMIOTU UMOWY</w:t>
      </w:r>
    </w:p>
    <w:p>
      <w:pPr>
        <w:pStyle w:val="Normal"/>
        <w:widowControl w:val="fals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1. Maksymalną wartość przedmiotu umowy strony ustalają na kwotę …………….. zł brutto (słownie: …………………………).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2. Umowa </w:t>
      </w:r>
      <w:r>
        <w:rPr>
          <w:sz w:val="21"/>
          <w:szCs w:val="21"/>
        </w:rPr>
        <w:t>współfinansowana</w:t>
      </w:r>
      <w:r>
        <w:rPr>
          <w:rFonts w:eastAsia="Calibri" w:cs="Times New Roman"/>
          <w:sz w:val="21"/>
          <w:szCs w:val="21"/>
        </w:rPr>
        <w:t xml:space="preserve"> przez Unię Europejską ze środków Europejskiego Funduszu Społecznego.</w:t>
      </w:r>
    </w:p>
    <w:p>
      <w:pPr>
        <w:pStyle w:val="Normal"/>
        <w:widowControl w:val="fals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3. Ostateczną maksymalną wartość przedmiotu umowy stanowić będzie wartość wszystkich zrealizowanych zamówień.</w:t>
      </w:r>
    </w:p>
    <w:p>
      <w:pPr>
        <w:pStyle w:val="Normal"/>
        <w:spacing w:lineRule="auto" w:line="259" w:before="0" w:after="160"/>
        <w:jc w:val="center"/>
        <w:rPr>
          <w:rFonts w:ascii="Calibri" w:hAnsi="Calibri" w:eastAsia="Calibri" w:cs="Times New Roman"/>
          <w:b/>
          <w:b/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</w:r>
    </w:p>
    <w:p>
      <w:pPr>
        <w:pStyle w:val="Normal"/>
        <w:spacing w:lineRule="auto" w:line="259" w:before="0" w:after="16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59" w:before="0" w:after="16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4</w:t>
      </w:r>
    </w:p>
    <w:p>
      <w:pPr>
        <w:pStyle w:val="Normal"/>
        <w:tabs>
          <w:tab w:val="left" w:pos="360" w:leader="none"/>
          <w:tab w:val="left" w:pos="720" w:leader="none"/>
        </w:tabs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OBOWIĄZKI STRON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284" w:leader="none"/>
        </w:tabs>
        <w:spacing w:lineRule="auto" w:line="240" w:before="0" w:after="0"/>
        <w:ind w:left="720" w:hanging="720"/>
        <w:contextualSpacing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Wykonawca zobowiązuje się do: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Wykonania przedmiotu umowy z należytą starannością, zgodnie z najlepszymi praktykami przyjętymi przy świadczeniu tego rodzaju usług;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Wykonania przedmiotu umowy zgodnie z wymaganiami określonymi w zapytaniu ofertowym;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284" w:hanging="284"/>
        <w:contextualSpacing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Dostarczenia zamówionych materiałów biurowych do wskazanej przez Zamawiającego jednostki własnym transportem i na własny koszt. Wszystkie jednostki znajdują się na terenie miasta Zabrze;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Dostawy materiałów na podstawie zlecenia przesłanego przez Zamawiającego. Termin dostawy musi być zgodny z terminem wskazanym przez wykonawcę w formularzu oferty. </w:t>
      </w:r>
    </w:p>
    <w:p>
      <w:pPr>
        <w:pStyle w:val="Normal"/>
        <w:widowControl w:val="false"/>
        <w:suppressAutoHyphens w:val="true"/>
        <w:spacing w:lineRule="auto" w:line="240" w:before="0" w:after="0"/>
        <w:ind w:left="284" w:hanging="0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Przez złożenie zamówienia Zamawiający rozumie wysłanie zapotrzebowania faxem, drogą elektroniczną lub telefonicznie; </w:t>
      </w:r>
    </w:p>
    <w:p>
      <w:pPr>
        <w:pStyle w:val="ListParagraph"/>
        <w:numPr>
          <w:ilvl w:val="0"/>
          <w:numId w:val="7"/>
        </w:numPr>
        <w:ind w:left="284" w:hanging="284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Wniesienia przedmiotu dostawy, przez pracowników Wykonawcy, do pomieszczenia wskazanego przez upoważnionego pracownika Zamawiającego;</w:t>
      </w:r>
    </w:p>
    <w:p>
      <w:pPr>
        <w:pStyle w:val="ListParagraph"/>
        <w:numPr>
          <w:ilvl w:val="0"/>
          <w:numId w:val="7"/>
        </w:numPr>
        <w:ind w:left="284" w:hanging="284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Natychmiastowej wymiany towaru w przypadku stwierdzenia przez Zamawiającego niezgodności z zamówieniem;</w:t>
      </w:r>
    </w:p>
    <w:p>
      <w:pPr>
        <w:pStyle w:val="ListParagraph"/>
        <w:numPr>
          <w:ilvl w:val="0"/>
          <w:numId w:val="7"/>
        </w:numPr>
        <w:ind w:left="284" w:hanging="284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Dostarczenia faktury VAT zgodnej pod względem ilościowym i jakościowym z wykonana dostawą.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284" w:hanging="284"/>
        <w:contextualSpacing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Wystawiania oddzielnych faktur za dostawy zrealizowane na potrzeby </w:t>
      </w:r>
      <w:r>
        <w:rPr>
          <w:rFonts w:eastAsia="Times New Roman" w:cs="Calibri"/>
          <w:b/>
          <w:bCs/>
          <w:iCs/>
          <w:color w:val="000000"/>
          <w:sz w:val="21"/>
          <w:szCs w:val="21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iCs/>
          <w:color w:val="000000"/>
          <w:sz w:val="21"/>
          <w:szCs w:val="21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iCs/>
          <w:color w:val="000000"/>
          <w:kern w:val="0"/>
          <w:sz w:val="21"/>
          <w:szCs w:val="21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iCs/>
          <w:color w:val="000000"/>
          <w:sz w:val="21"/>
          <w:szCs w:val="21"/>
          <w:lang w:eastAsia="pl-PL"/>
        </w:rPr>
        <w:t>współfinansowan</w:t>
      </w:r>
      <w:r>
        <w:rPr>
          <w:rFonts w:eastAsia="Lucida Sans Unicode" w:cs="Calibri"/>
          <w:b/>
          <w:bCs/>
          <w:iCs/>
          <w:color w:val="000000"/>
          <w:kern w:val="0"/>
          <w:sz w:val="21"/>
          <w:szCs w:val="21"/>
          <w:lang w:val="pl-PL" w:eastAsia="pl-PL" w:bidi="ar-SA"/>
        </w:rPr>
        <w:t>ego</w:t>
      </w:r>
      <w:r>
        <w:rPr>
          <w:rFonts w:eastAsia="Lucida Sans Unicode" w:cs="Calibri"/>
          <w:b/>
          <w:bCs/>
          <w:iCs/>
          <w:color w:val="000000"/>
          <w:sz w:val="21"/>
          <w:szCs w:val="21"/>
          <w:lang w:eastAsia="pl-PL"/>
        </w:rPr>
        <w:t xml:space="preserve"> ze środków Europejskiego Funduszu Społecznego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284" w:leader="none"/>
        </w:tabs>
        <w:spacing w:lineRule="auto" w:line="240" w:before="0" w:after="0"/>
        <w:ind w:left="284" w:hanging="284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2. Zamawiający  zobowiązuje  się  zapłacić  należności  na  konto  dostawcy   w  terminie 14  dni  od daty  otrzymania  faktury na rachunek bankowy wskazany w fakturze, po jej pozytywnym zweryfikowaniu. W przypadku wystąpienia niezgodności pomiędzy wystawioną fakturą a rzeczywiście zrealizowaną dostawą lub niezgodności cen z faktury z cenami z oferty bieg terminu płatności ulega zawieszeniu do momentu wyjaśnienia różnic.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Times New Roman"/>
          <w:b/>
          <w:b/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5</w:t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PODSTAWY ROZWIĄZANIA UMOWY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1. Zamawiający zastrzega sobie prawo rozwiązania umowy bez zachowania terminu wypowiedzenia w przypadku rażącego zaniedbania obowiązków bądź naruszenia postanowień  umowy przez wykonawcę.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2. </w:t>
      </w:r>
      <w:r>
        <w:rPr>
          <w:rFonts w:eastAsia="Lucida Sans Unicode" w:cs="Times New Roman"/>
          <w:sz w:val="21"/>
          <w:szCs w:val="21"/>
        </w:rPr>
        <w:t>Strony dopuszczają możliwość rozwiązania umowy za porozumieniem stron bez konieczności naliczania kar umownych.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sz w:val="21"/>
          <w:szCs w:val="21"/>
        </w:rPr>
        <w:t>3. W razie zaistnienia sytuacji nadzwyczajnej pozostającej poza kontrolą i wiedzą stron umowy, na którą strony nie mają wpływu, powodującej, że wykonanie umowy jest niemożliwe, czego nie można było  przewidzieć w chwili zawarcia umowy, m.in. epidemię lub inne zdarzenia nadzwyczajne, zamawiający może odstąpić od realizacji umowy lub części umowy: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eastAsia="Times New Roman" w:cs="Tahoma"/>
          <w:sz w:val="21"/>
          <w:szCs w:val="21"/>
        </w:rPr>
        <w:t>a. bez ponoszenia dodatkowych kosztów,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eastAsia="Times New Roman" w:cs="Tahoma"/>
          <w:sz w:val="21"/>
          <w:szCs w:val="21"/>
        </w:rPr>
        <w:t>b. bez możliwości naliczania kar umownych przez wykonawcę, o których mowa w § 7 ust. 2 i 3,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left"/>
        <w:rPr>
          <w:sz w:val="21"/>
          <w:szCs w:val="21"/>
        </w:rPr>
      </w:pPr>
      <w:r>
        <w:rPr>
          <w:rFonts w:eastAsia="Times New Roman" w:cs="Tahoma"/>
          <w:sz w:val="21"/>
          <w:szCs w:val="21"/>
        </w:rPr>
        <w:t xml:space="preserve">c. bez prawa dochodzenia przez wykonawcę jakichkolwiek roszczeń na drodze sądowej, </w:t>
      </w:r>
      <w:r>
        <w:rPr>
          <w:rFonts w:eastAsia="Times New Roman" w:cs="Tahoma"/>
          <w:sz w:val="21"/>
          <w:szCs w:val="21"/>
          <w:lang w:eastAsia="x-none" w:bidi="x-none"/>
        </w:rPr>
        <w:t>z tego tytułu.</w:t>
      </w:r>
    </w:p>
    <w:p>
      <w:pPr>
        <w:pStyle w:val="Normal"/>
        <w:spacing w:lineRule="auto" w:line="259" w:before="0" w:after="16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6</w:t>
      </w:r>
    </w:p>
    <w:p>
      <w:pPr>
        <w:pStyle w:val="Normal"/>
        <w:keepNext w:val="true"/>
        <w:keepLines/>
        <w:widowControl w:val="false"/>
        <w:numPr>
          <w:ilvl w:val="0"/>
          <w:numId w:val="0"/>
        </w:numPr>
        <w:tabs>
          <w:tab w:val="clear" w:pos="720"/>
          <w:tab w:val="left" w:pos="0" w:leader="none"/>
        </w:tabs>
        <w:spacing w:lineRule="auto" w:line="259" w:before="0" w:after="0"/>
        <w:ind w:left="0" w:hanging="0"/>
        <w:jc w:val="center"/>
        <w:outlineLvl w:val="2"/>
        <w:rPr>
          <w:sz w:val="21"/>
          <w:szCs w:val="21"/>
        </w:rPr>
      </w:pPr>
      <w:r>
        <w:rPr>
          <w:rFonts w:eastAsia="Times New Roman" w:cs="Times New Roman"/>
          <w:b/>
          <w:bCs/>
          <w:sz w:val="21"/>
          <w:szCs w:val="21"/>
        </w:rPr>
        <w:t>KARY UMOWNE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720" w:leader="none"/>
        </w:tabs>
        <w:suppressAutoHyphens w:val="tru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Strony ustalają odpowiedzialność za niewykonanie lub nienależyte wykonanie przedmiotu  umowy w formie kar umownych.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720" w:leader="none"/>
        </w:tabs>
        <w:suppressAutoHyphens w:val="tru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Wykonawca zobowiązany jest zapłacić karę:</w:t>
      </w:r>
    </w:p>
    <w:p>
      <w:pPr>
        <w:pStyle w:val="Normal"/>
        <w:spacing w:lineRule="auto" w:line="240" w:before="0" w:after="0"/>
        <w:ind w:left="360" w:hanging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a) w wysokości 10% wartości przedmiotu  umowy  w przypadku  odstąpienia  od umowy  przez wykonawcę  lub zamawiającego z  winy wykonawcy za wyjątkiem sytuacji określonej w § 5 ust. 3,</w:t>
      </w:r>
    </w:p>
    <w:p>
      <w:pPr>
        <w:pStyle w:val="Normal"/>
        <w:spacing w:lineRule="auto" w:line="240" w:before="0" w:after="0"/>
        <w:ind w:left="360" w:hanging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b) w wysokości 0,2% wartości  przedmiotu umowy  w przypadku zwłoki  w wykonaniu umowy, za każdy dzień zwłoki,</w:t>
      </w:r>
    </w:p>
    <w:p>
      <w:pPr>
        <w:pStyle w:val="Normal"/>
        <w:spacing w:lineRule="auto" w:line="240" w:before="0" w:after="0"/>
        <w:ind w:firstLine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3.  Zamawiający zobowiązany jest zapłacić karę w wysokości 10% wartości  przedmiotu </w:t>
      </w:r>
    </w:p>
    <w:p>
      <w:pPr>
        <w:pStyle w:val="Normal"/>
        <w:spacing w:lineRule="auto" w:line="240" w:before="0" w:after="0"/>
        <w:ind w:firstLine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umowy  w przypadku odstąpienia od umowy  przez zamawiającego z przyczyn  za które  </w:t>
      </w:r>
    </w:p>
    <w:p>
      <w:pPr>
        <w:pStyle w:val="Normal"/>
        <w:spacing w:lineRule="auto" w:line="240" w:before="0" w:after="0"/>
        <w:ind w:firstLine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nie odpowiada </w:t>
      </w:r>
      <w:bookmarkStart w:id="0" w:name="_GoBack"/>
      <w:r>
        <w:rPr>
          <w:rFonts w:eastAsia="Calibri" w:cs="Times New Roman"/>
          <w:sz w:val="21"/>
          <w:szCs w:val="21"/>
        </w:rPr>
        <w:t>wykonawca za wyjątkiem sytuacji określonej w § 5 ust. 3.</w:t>
      </w:r>
      <w:bookmarkEnd w:id="0"/>
    </w:p>
    <w:p>
      <w:pPr>
        <w:pStyle w:val="Normal"/>
        <w:spacing w:lineRule="auto" w:line="240" w:before="0" w:after="0"/>
        <w:ind w:left="360" w:hanging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4. W przypadku gdy kara nie pokrywa poniesionej szkody, strony mogą dochodzić odszkodowania uzupełniającego na drodze  sądowej.</w:t>
      </w:r>
    </w:p>
    <w:p>
      <w:pPr>
        <w:pStyle w:val="Normal"/>
        <w:spacing w:lineRule="auto" w:line="259" w:before="0" w:after="160"/>
        <w:ind w:left="360" w:hanging="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5. Zamawiający uprawniony jest do potrącenia kar umownych przewidzianych w § 6 pkt. 2</w:t>
        <w:br/>
        <w:t>z wynagrodzenia przysługującego dostawcy.</w:t>
      </w:r>
    </w:p>
    <w:p>
      <w:pPr>
        <w:pStyle w:val="Normal"/>
        <w:spacing w:lineRule="auto" w:line="259" w:before="0" w:after="160"/>
        <w:ind w:left="360" w:hanging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7</w:t>
      </w:r>
    </w:p>
    <w:p>
      <w:pPr>
        <w:pStyle w:val="Normal"/>
        <w:spacing w:lineRule="auto" w:line="240" w:before="0" w:after="0"/>
        <w:contextualSpacing/>
        <w:jc w:val="center"/>
        <w:rPr>
          <w:sz w:val="21"/>
          <w:szCs w:val="21"/>
        </w:rPr>
      </w:pPr>
      <w:r>
        <w:rPr>
          <w:rFonts w:eastAsia="Times New Roman" w:cs="Tahoma"/>
          <w:b/>
          <w:bCs/>
          <w:sz w:val="21"/>
          <w:szCs w:val="21"/>
          <w:lang w:eastAsia="x-none" w:bidi="x-none"/>
        </w:rPr>
        <w:t>ZMIANA UMOWY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284" w:leader="none"/>
        </w:tabs>
        <w:spacing w:lineRule="auto" w:line="240" w:before="0" w:after="0"/>
        <w:jc w:val="both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Wszelkie zmiany umowy wymagają formy pisemnej pod rygorem nieważności.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0" w:leader="none"/>
          <w:tab w:val="left" w:pos="142" w:leader="none"/>
          <w:tab w:val="left" w:pos="284" w:leader="none"/>
        </w:tabs>
        <w:spacing w:lineRule="auto" w:line="240" w:before="0" w:after="0"/>
        <w:rPr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 xml:space="preserve">Zamawiający przewiduje możliwość zmian postanowień w zawartej umowie wprowadzonych aneksem takich jak: 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/>
      </w:pPr>
      <w:r>
        <w:rPr>
          <w:rFonts w:eastAsia="Times New Roman" w:cs="Tahoma"/>
          <w:bCs/>
          <w:sz w:val="21"/>
          <w:szCs w:val="21"/>
          <w:lang w:eastAsia="x-none" w:bidi="x-none"/>
        </w:rPr>
        <w:t>zmiana osób funkcyjnych – z przyczyn niezależnych od Zamawiającego i Wykonawcy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/>
      </w:pPr>
      <w:r>
        <w:rPr>
          <w:rFonts w:eastAsia="Times New Roman" w:cs="Tahoma"/>
          <w:bCs/>
          <w:sz w:val="21"/>
          <w:szCs w:val="21"/>
          <w:lang w:eastAsia="x-none" w:bidi="x-none"/>
        </w:rPr>
        <w:t>zmiana sposobu reprezentacji – z przyczyn niezależnych od Zamawiającego i Wykonawcy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>zmiana adresu siedziby jednej ze stron – z przyczyn zewnętrznych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 xml:space="preserve">zmiana sposobu rozliczenia,w przypadku zmiany obowiązującej stawki podatku VAT, 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>Zamawiający dopuszcza możliwość zmniejszenia lub zwiększenia wynagrodzenia o kwotę różnicy w kwocie podatku VAT,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>wprowadzenie informacji dodatkowych związanych z nowymi wytycznymi w realizacji Projektu;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>realizacja zamówienia uzupełniające</w:t>
      </w:r>
      <w:r>
        <w:rPr>
          <w:rFonts w:eastAsia="Times New Roman" w:cs="Tahoma"/>
          <w:bCs/>
          <w:sz w:val="21"/>
          <w:szCs w:val="21"/>
          <w:lang w:eastAsia="x-none" w:bidi="x-none"/>
        </w:rPr>
        <w:t>go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20" w:right="0" w:hanging="0"/>
        <w:contextualSpacing/>
        <w:jc w:val="both"/>
        <w:rPr>
          <w:sz w:val="21"/>
          <w:szCs w:val="21"/>
        </w:rPr>
      </w:pPr>
      <w:r>
        <w:rPr>
          <w:rFonts w:eastAsia="Times New Roman" w:cs="Tahoma"/>
          <w:bCs/>
          <w:sz w:val="21"/>
          <w:szCs w:val="21"/>
          <w:lang w:eastAsia="x-none" w:bidi="x-none"/>
        </w:rPr>
        <w:t>3. Przewidziane powyżej okoliczności stanowiące podstawę zmian do umowy, stanowią uprawnienie</w:t>
      </w:r>
      <w:r>
        <w:rPr>
          <w:rFonts w:eastAsia="Calibri" w:cs="Times New Roman"/>
          <w:sz w:val="21"/>
          <w:szCs w:val="21"/>
        </w:rPr>
        <w:t xml:space="preserve"> </w:t>
      </w:r>
      <w:r>
        <w:rPr>
          <w:rFonts w:eastAsia="Times New Roman" w:cs="Tahoma"/>
          <w:bCs/>
          <w:sz w:val="21"/>
          <w:szCs w:val="21"/>
          <w:lang w:eastAsia="x-none" w:bidi="x-none"/>
        </w:rPr>
        <w:t xml:space="preserve">Zamawiającego nie zaś jego obowiązek wprowadzenia takich zmian. 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20" w:right="0" w:hanging="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 w:before="0" w:after="0"/>
        <w:ind w:left="284" w:hanging="0"/>
        <w:contextualSpacing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§ 8</w:t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Calibri" w:cs="Times New Roman"/>
          <w:b/>
          <w:sz w:val="21"/>
          <w:szCs w:val="21"/>
        </w:rPr>
        <w:t>POSTANOWIENIA KOŃCOWE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</w:tabs>
        <w:suppressAutoHyphens w:val="true"/>
        <w:spacing w:lineRule="auto" w:line="240" w:before="0" w:after="0"/>
        <w:ind w:left="360" w:hanging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 sprawach nieuregulowanych niniejszą umową zastosowanie mają przepisy kodeksu cywilnego.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sz w:val="21"/>
          <w:szCs w:val="21"/>
        </w:rPr>
      </w:pPr>
      <w:r>
        <w:rPr>
          <w:rFonts w:eastAsia="Calibri" w:cs="Times New Roman"/>
          <w:bCs/>
          <w:sz w:val="21"/>
          <w:szCs w:val="21"/>
        </w:rPr>
        <w:t>Wykonawca dokona archiwizacji dokumentów dotyczących niniejszego postępowania na okres do 31.12.2025r., zapewniając dostęp do przechowywanej dokumentacji w ramach kontroli wykonania przedmiotu zamówienia.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</w:tabs>
        <w:suppressAutoHyphens w:val="true"/>
        <w:spacing w:lineRule="auto" w:line="240" w:before="0" w:after="0"/>
        <w:ind w:left="360" w:hanging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>Wszelkie spory dotyczące realizacji niniejszej umowy rozstrzygać będzie Sąd właściwy dla siedziby zamawiającego.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</w:tabs>
        <w:suppressAutoHyphens w:val="true"/>
        <w:spacing w:lineRule="auto" w:line="240" w:before="0" w:after="0"/>
        <w:ind w:left="360" w:hanging="360"/>
        <w:jc w:val="both"/>
        <w:rPr>
          <w:sz w:val="21"/>
          <w:szCs w:val="21"/>
        </w:rPr>
      </w:pPr>
      <w:r>
        <w:rPr>
          <w:rFonts w:eastAsia="Calibri" w:cs="Times New Roman"/>
          <w:sz w:val="21"/>
          <w:szCs w:val="21"/>
        </w:rPr>
        <w:t xml:space="preserve">Umowę sporządzono w trzech jednobrzmiących egzemplarzach, dwa dla zamawiającego </w:t>
        <w:br/>
        <w:t>i  jeden dla wykonawcy.</w:t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 Wykonawcę</w:t>
        <w:tab/>
        <w:tab/>
        <w:tab/>
        <w:tab/>
        <w:tab/>
        <w:t xml:space="preserve">      </w:t>
        <w:tab/>
        <w:tab/>
        <w:t xml:space="preserve">         </w:t>
        <w:tab/>
        <w:t>za Zamawiającego</w:t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  <w:t>....................................…</w:t>
        <w:tab/>
        <w:tab/>
        <w:tab/>
        <w:tab/>
        <w:tab/>
        <w:tab/>
        <w:t>....................................</w:t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</w:rPr>
      </w:pPr>
      <w:r>
        <w:rPr>
          <w:rFonts w:eastAsia="Calibri" w:cs="Times New Roman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ind w:left="5664" w:firstLine="708"/>
        <w:rPr>
          <w:rFonts w:ascii="Calibri" w:hAnsi="Calibri" w:eastAsia="Calibri" w:cs="Times New Roman"/>
          <w:color w:val="FF0000"/>
        </w:rPr>
      </w:pPr>
      <w:r>
        <w:rPr>
          <w:rFonts w:eastAsia="Calibri" w:cs="Times New Roman"/>
        </w:rPr>
        <w:t>KONTRASYGNATA</w:t>
      </w:r>
    </w:p>
    <w:p>
      <w:pPr>
        <w:pStyle w:val="Normal"/>
        <w:spacing w:before="0" w:after="200"/>
        <w:rPr>
          <w:rFonts w:eastAsia="Calibri" w:cs="Calibri" w:cstheme="minorHAnsi"/>
          <w:b/>
          <w:b/>
          <w:color w:val="FF000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426" w:top="997" w:footer="237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thinThickSmallGap" w:sz="24" w:space="1" w:color="622423"/>
      </w:pBdr>
      <w:tabs>
        <w:tab w:val="clear" w:pos="720"/>
        <w:tab w:val="right" w:pos="10235" w:leader="none"/>
      </w:tabs>
      <w:spacing w:lineRule="auto" w:line="240" w:before="0" w:after="0"/>
      <w:jc w:val="center"/>
      <w:rPr>
        <w:rFonts w:ascii="Cambria" w:hAnsi="Cambria" w:eastAsia="Times New Roman" w:cs="Times New Roman"/>
        <w:lang w:eastAsia="pl-PL"/>
      </w:rPr>
    </w:pPr>
    <w:r>
      <w:rPr>
        <w:rFonts w:eastAsia="Times New Roman" w:cs="Times New Roman" w:ascii="Cambria" w:hAnsi="Cambria"/>
        <w:lang w:eastAsia="pl-PL"/>
      </w:rPr>
      <w:t>„</w:t>
    </w:r>
    <w:r>
      <w:rPr>
        <w:rFonts w:eastAsia="Times New Roman" w:cs="Times New Roman" w:ascii="Cambria" w:hAnsi="Cambria"/>
        <w:lang w:eastAsia="pl-PL"/>
      </w:rPr>
      <w:t>Centrum Wsparcia Rodziny – rozwój usług społecznych na terenie miasta Zabrze”</w:t>
    </w:r>
  </w:p>
  <w:p>
    <w:pPr>
      <w:pStyle w:val="Normal"/>
      <w:pBdr>
        <w:top w:val="thinThickSmallGap" w:sz="24" w:space="1" w:color="622423"/>
      </w:pBdr>
      <w:tabs>
        <w:tab w:val="clear" w:pos="720"/>
        <w:tab w:val="right" w:pos="10235" w:leader="none"/>
      </w:tabs>
      <w:spacing w:lineRule="auto" w:line="240" w:before="0" w:after="0"/>
      <w:jc w:val="center"/>
      <w:rPr>
        <w:rFonts w:ascii="Cambria" w:hAnsi="Cambria" w:eastAsia="Times New Roman" w:cs="Times New Roman"/>
        <w:lang w:eastAsia="pl-PL"/>
      </w:rPr>
    </w:pPr>
    <w:bookmarkStart w:id="1" w:name="_Hlk35589386"/>
    <w:r>
      <w:rPr>
        <w:rFonts w:eastAsia="Times New Roman" w:cs="Times New Roman" w:ascii="Cambria" w:hAnsi="Cambria"/>
        <w:lang w:eastAsia="pl-PL"/>
      </w:rPr>
      <w:t>„</w:t>
    </w:r>
    <w:r>
      <w:rPr>
        <w:rFonts w:eastAsia="Times New Roman" w:cs="Times New Roman" w:ascii="Cambria" w:hAnsi="Cambria"/>
        <w:lang w:eastAsia="pl-PL"/>
      </w:rPr>
      <w:t>Program aktywności lokalnej dla dzielnicy Zandka”</w:t>
    </w:r>
    <w:bookmarkEnd w:id="1"/>
  </w:p>
  <w:p>
    <w:pPr>
      <w:pStyle w:val="Normal"/>
      <w:pBdr>
        <w:top w:val="thinThickSmallGap" w:sz="24" w:space="1" w:color="622423"/>
      </w:pBdr>
      <w:tabs>
        <w:tab w:val="clear" w:pos="720"/>
        <w:tab w:val="right" w:pos="10235" w:leader="none"/>
      </w:tabs>
      <w:spacing w:lineRule="auto" w:line="240" w:before="0" w:after="0"/>
      <w:jc w:val="center"/>
      <w:rPr>
        <w:rFonts w:ascii="Cambria" w:hAnsi="Cambria" w:eastAsia="Times New Roman" w:cs="Times New Roman"/>
      </w:rPr>
    </w:pPr>
    <w:r>
      <w:rPr>
        <w:rFonts w:eastAsia="Times New Roman" w:cs="Times New Roman" w:ascii="Cambria" w:hAnsi="Cambria"/>
      </w:rPr>
      <w:t>Projekt współfinansowany ze środków Europejskiego Funduszu Społecznego w ramach</w:t>
    </w:r>
  </w:p>
  <w:p>
    <w:pPr>
      <w:pStyle w:val="Normal"/>
      <w:pBdr>
        <w:top w:val="thinThickSmallGap" w:sz="24" w:space="1" w:color="622423"/>
      </w:pBdr>
      <w:tabs>
        <w:tab w:val="clear" w:pos="720"/>
        <w:tab w:val="right" w:pos="10235" w:leader="none"/>
      </w:tabs>
      <w:spacing w:lineRule="auto" w:line="240" w:before="0" w:after="0"/>
      <w:jc w:val="center"/>
      <w:rPr>
        <w:rFonts w:ascii="Cambria" w:hAnsi="Cambria" w:eastAsia="Times New Roman" w:cs="Times New Roman"/>
      </w:rPr>
    </w:pPr>
    <w:r>
      <w:rPr>
        <w:rFonts w:eastAsia="Times New Roman" w:cs="Times New Roman" w:ascii="Cambria" w:hAnsi="Cambria"/>
      </w:rPr>
      <w:t>Regionalnego Programu Operacyjnego Województwa Śląskiego na lata 2014 - 2020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4530" cy="84582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LegendaZnak" w:customStyle="1">
    <w:name w:val="Legenda Znak"/>
    <w:basedOn w:val="DefaultParagraphFont"/>
    <w:link w:val="Legenda"/>
    <w:uiPriority w:val="99"/>
    <w:qFormat/>
    <w:rsid w:val="001e4e33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Czeinternetowe" w:customStyle="1">
    <w:name w:val="Łącze internetowe"/>
    <w:uiPriority w:val="99"/>
    <w:unhideWhenUsed/>
    <w:rsid w:val="001e4e33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1e4e3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1e4e33"/>
    <w:rPr>
      <w:rFonts w:ascii="Calibri" w:hAnsi="Calibri" w:eastAsia="Times New Roman" w:cs="Times New Roman"/>
      <w:sz w:val="20"/>
      <w:szCs w:val="20"/>
      <w:lang w:eastAsia="pl-PL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nhideWhenUsed/>
    <w:qFormat/>
    <w:rsid w:val="001e4e33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1e4e33"/>
    <w:rPr>
      <w:rFonts w:ascii="Calibri" w:hAnsi="Calibri" w:eastAsia="Times New Roman" w:cs="Times New Roman"/>
      <w:lang w:eastAsia="pl-PL"/>
    </w:rPr>
  </w:style>
  <w:style w:type="character" w:styleId="Wyrnienie" w:customStyle="1">
    <w:name w:val="Wyróżnienie"/>
    <w:uiPriority w:val="20"/>
    <w:qFormat/>
    <w:rsid w:val="001e4e33"/>
    <w:rPr>
      <w:i/>
      <w:iCs/>
    </w:rPr>
  </w:style>
  <w:style w:type="character" w:styleId="Odwiedzoneczeinternetowe" w:customStyle="1">
    <w:name w:val="Odwiedzone łącze internetowe"/>
    <w:uiPriority w:val="99"/>
    <w:unhideWhenUsed/>
    <w:rsid w:val="001e4e33"/>
    <w:rPr>
      <w:color w:val="800080"/>
      <w:u w:val="singl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5b07tekstu"/>
    <w:uiPriority w:val="99"/>
    <w:rsid w:val="001e4e33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05fac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Domy9clnie" w:customStyle="1">
    <w:name w:val="Domyś9clnie"/>
    <w:qFormat/>
    <w:rsid w:val="001e4e3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Nag42f3wek" w:customStyle="1">
    <w:name w:val="Nagł42óf3wek"/>
    <w:basedOn w:val="Domy9clnie"/>
    <w:next w:val="Tre5b07tekstu"/>
    <w:uiPriority w:val="99"/>
    <w:qFormat/>
    <w:rsid w:val="001e4e33"/>
    <w:pPr>
      <w:keepNext w:val="true"/>
      <w:widowControl/>
      <w:tabs>
        <w:tab w:val="clear" w:pos="720"/>
        <w:tab w:val="center" w:pos="4536" w:leader="none"/>
        <w:tab w:val="right" w:pos="9072" w:leader="none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styleId="Tre5b07tekstu" w:customStyle="1">
    <w:name w:val="Treś5bć07 tekstu"/>
    <w:basedOn w:val="Domy9clnie"/>
    <w:uiPriority w:val="99"/>
    <w:qFormat/>
    <w:rsid w:val="001e4e33"/>
    <w:pPr>
      <w:spacing w:before="0"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styleId="Nag42f3wek1" w:customStyle="1">
    <w:name w:val="Nagł42óf3wek1"/>
    <w:basedOn w:val="Domy9clnie"/>
    <w:uiPriority w:val="99"/>
    <w:qFormat/>
    <w:rsid w:val="001e4e33"/>
    <w:pPr>
      <w:suppressLineNumbers/>
      <w:tabs>
        <w:tab w:val="clear" w:pos="720"/>
        <w:tab w:val="center" w:pos="4819" w:leader="none"/>
        <w:tab w:val="right" w:pos="9638" w:leader="none"/>
      </w:tabs>
    </w:pPr>
    <w:rPr>
      <w:kern w:val="0"/>
      <w:lang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1e4e33"/>
    <w:pPr>
      <w:spacing w:lineRule="auto" w:line="240" w:before="0" w:after="0"/>
      <w:ind w:left="1080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Ust" w:customStyle="1">
    <w:name w:val="ust"/>
    <w:uiPriority w:val="99"/>
    <w:qFormat/>
    <w:rsid w:val="001e4e33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kocowy">
    <w:name w:val="Endnote Text"/>
    <w:basedOn w:val="Normal"/>
    <w:link w:val="TekstprzypisukocowegoZnak"/>
    <w:unhideWhenUsed/>
    <w:rsid w:val="001e4e33"/>
    <w:pPr/>
    <w:rPr>
      <w:rFonts w:ascii="Calibri" w:hAnsi="Calibri" w:eastAsia="Times New Roman" w:cs="Times New Roman"/>
      <w:sz w:val="20"/>
      <w:szCs w:val="20"/>
      <w:lang w:eastAsia="pl-PL"/>
    </w:rPr>
  </w:style>
  <w:style w:type="paragraph" w:styleId="Zwykytekst2" w:customStyle="1">
    <w:name w:val="Zwykły tekst2"/>
    <w:basedOn w:val="Normal"/>
    <w:qFormat/>
    <w:rsid w:val="001e4e3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1e4e33"/>
    <w:pPr>
      <w:spacing w:lineRule="auto" w:line="480" w:before="0" w:after="120"/>
    </w:pPr>
    <w:rPr>
      <w:rFonts w:ascii="Calibri" w:hAnsi="Calibri" w:eastAsia="Times New Roman" w:cs="Times New Roman"/>
      <w:lang w:eastAsia="pl-PL"/>
    </w:rPr>
  </w:style>
  <w:style w:type="paragraph" w:styleId="Zwykytekst3" w:customStyle="1">
    <w:name w:val="Zwykły tekst3"/>
    <w:basedOn w:val="Normal"/>
    <w:qFormat/>
    <w:rsid w:val="001e4e33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4"/>
      <w:szCs w:val="24"/>
      <w:lang w:eastAsia="ar-SA"/>
    </w:rPr>
  </w:style>
  <w:style w:type="paragraph" w:styleId="Font5" w:customStyle="1">
    <w:name w:val="font5"/>
    <w:basedOn w:val="Normal"/>
    <w:qFormat/>
    <w:rsid w:val="001e4e33"/>
    <w:pPr>
      <w:spacing w:lineRule="auto" w:line="240" w:beforeAutospacing="1" w:afterAutospacing="1"/>
    </w:pPr>
    <w:rPr>
      <w:rFonts w:ascii="Calibri" w:hAnsi="Calibri" w:eastAsia="Times New Roman" w:cs="Times New Roman"/>
      <w:b/>
      <w:bCs/>
      <w:color w:val="000000"/>
      <w:sz w:val="18"/>
      <w:szCs w:val="18"/>
      <w:lang w:eastAsia="pl-PL"/>
    </w:rPr>
  </w:style>
  <w:style w:type="paragraph" w:styleId="Xl63" w:customStyle="1">
    <w:name w:val="xl63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pl-PL"/>
    </w:rPr>
  </w:style>
  <w:style w:type="paragraph" w:styleId="Xl64" w:customStyle="1">
    <w:name w:val="xl64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5" w:customStyle="1">
    <w:name w:val="xl65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6" w:customStyle="1">
    <w:name w:val="xl66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7" w:customStyle="1">
    <w:name w:val="xl67"/>
    <w:basedOn w:val="Normal"/>
    <w:qFormat/>
    <w:rsid w:val="001e4e33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8" w:customStyle="1">
    <w:name w:val="xl68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18"/>
      <w:szCs w:val="18"/>
      <w:lang w:eastAsia="pl-PL"/>
    </w:rPr>
  </w:style>
  <w:style w:type="paragraph" w:styleId="Zawartoramki" w:customStyle="1">
    <w:name w:val="Zawartość ramki"/>
    <w:basedOn w:val="Normal"/>
    <w:qFormat/>
    <w:pPr/>
    <w:rPr/>
  </w:style>
  <w:style w:type="paragraph" w:styleId="Przypisdolny">
    <w:name w:val="Footnote Text"/>
    <w:basedOn w:val="Normal"/>
    <w:pPr/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1e4e33"/>
  </w:style>
  <w:style w:type="numbering" w:styleId="Bezlisty11" w:customStyle="1">
    <w:name w:val="Bez listy11"/>
    <w:uiPriority w:val="99"/>
    <w:semiHidden/>
    <w:unhideWhenUsed/>
    <w:qFormat/>
    <w:rsid w:val="001e4e33"/>
  </w:style>
  <w:style w:type="numbering" w:styleId="Bezlisty111" w:customStyle="1">
    <w:name w:val="Bez listy111"/>
    <w:uiPriority w:val="99"/>
    <w:semiHidden/>
    <w:unhideWhenUsed/>
    <w:qFormat/>
    <w:rsid w:val="001e4e3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e4e33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FF35-38B4-4481-AA8E-288FAD26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LibreOffice/7.0.0.3$Windows_X86_64 LibreOffice_project/8061b3e9204bef6b321a21033174034a5e2ea88e</Application>
  <Pages>3</Pages>
  <Words>960</Words>
  <Characters>6345</Characters>
  <CharactersWithSpaces>7296</CharactersWithSpaces>
  <Paragraphs>90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2020-04-15T08:21:00Z</dcterms:created>
  <dc:creator>Aleksandra Szot</dc:creator>
  <dc:description/>
  <dc:language>pl-PL</dc:language>
  <cp:lastModifiedBy/>
  <cp:lastPrinted>2020-12-17T10:23:40Z</cp:lastPrinted>
  <dcterms:modified xsi:type="dcterms:W3CDTF">2020-12-17T10:24:48Z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