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footer3.xml" ContentType="application/vnd.openxmlformats-officedocument.wordprocessingml.footer+xml"/>
  <Override PartName="/word/header1.xml" ContentType="application/vnd.openxmlformats-officedocument.wordprocessingml.header+xml"/>
  <Override PartName="/word/media/image1.jpeg" ContentType="image/jpeg"/>
  <Override PartName="/word/media/image2.jpeg" ContentType="image/jpeg"/>
  <Override PartName="/word/media/image3.jpeg" ContentType="image/jpeg"/>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notes.xml" ContentType="application/vnd.openxmlformats-officedocument.wordprocessingml.footnot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3.xml.rels" ContentType="application/vnd.openxmlformats-package.relationships+xml"/>
  <Override PartName="/word/_rels/header1.xml.rels" ContentType="application/vnd.openxmlformats-package.relationships+xml"/>
  <Override PartName="/word/_rels/header2.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jc w:val="right"/>
        <w:rPr>
          <w:b/>
          <w:b/>
          <w:bCs/>
        </w:rPr>
      </w:pPr>
      <w:r>
        <w:rPr>
          <w:b/>
          <w:bCs/>
        </w:rPr>
        <w:t xml:space="preserve">Załącznik nr 1 </w:t>
      </w:r>
    </w:p>
    <w:p>
      <w:pPr>
        <w:pStyle w:val="Stopka"/>
        <w:rPr>
          <w:rFonts w:cs="Times New Roman"/>
          <w:bCs/>
          <w:iCs/>
        </w:rPr>
      </w:pPr>
      <w:r>
        <w:rPr>
          <w:rFonts w:cs="Times New Roman"/>
          <w:bCs/>
          <w:iCs/>
        </w:rPr>
      </w:r>
    </w:p>
    <w:p>
      <w:pPr>
        <w:pStyle w:val="Stopka"/>
        <w:jc w:val="center"/>
        <w:rPr>
          <w:rFonts w:cs="Times New Roman"/>
          <w:b/>
          <w:b/>
        </w:rPr>
      </w:pPr>
      <w:r>
        <w:rPr>
          <w:rFonts w:cs="Times New Roman"/>
          <w:b/>
        </w:rPr>
        <w:t xml:space="preserve">FORMULARZ OFERTY </w:t>
      </w:r>
    </w:p>
    <w:p>
      <w:pPr>
        <w:pStyle w:val="Stopka"/>
        <w:jc w:val="center"/>
        <w:rPr>
          <w:rFonts w:cs="Times New Roman"/>
          <w:b/>
          <w:b/>
        </w:rPr>
      </w:pPr>
      <w:r>
        <w:rPr>
          <w:rFonts w:cs="Times New Roman"/>
          <w:b/>
        </w:rPr>
      </w:r>
    </w:p>
    <w:p>
      <w:pPr>
        <w:pStyle w:val="Stopka"/>
        <w:rPr>
          <w:rFonts w:cs="Times New Roman"/>
          <w:b/>
          <w:b/>
        </w:rPr>
      </w:pPr>
      <w:r>
        <mc:AlternateContent>
          <mc:Choice Requires="wps">
            <w:drawing>
              <wp:anchor behindDoc="0" distT="0" distB="0" distL="0" distR="89535" simplePos="0" locked="0" layoutInCell="0" allowOverlap="1" relativeHeight="29" wp14:anchorId="1B2EF346">
                <wp:simplePos x="0" y="0"/>
                <wp:positionH relativeFrom="column">
                  <wp:posOffset>0</wp:posOffset>
                </wp:positionH>
                <wp:positionV relativeFrom="paragraph">
                  <wp:posOffset>7620</wp:posOffset>
                </wp:positionV>
                <wp:extent cx="2844800" cy="1416685"/>
                <wp:effectExtent l="0" t="0" r="0" b="0"/>
                <wp:wrapSquare wrapText="largest"/>
                <wp:docPr id="1" name="Text Box 2"/>
                <a:graphic xmlns:a="http://schemas.openxmlformats.org/drawingml/2006/main">
                  <a:graphicData uri="http://schemas.microsoft.com/office/word/2010/wordprocessingShape">
                    <wps:wsp>
                      <wps:cNvSpPr/>
                      <wps:spPr>
                        <a:xfrm>
                          <a:off x="0" y="0"/>
                          <a:ext cx="2844000" cy="1415880"/>
                        </a:xfrm>
                        <a:prstGeom prst="rect">
                          <a:avLst/>
                        </a:prstGeom>
                        <a:noFill/>
                        <a:ln w="0">
                          <a:noFill/>
                        </a:ln>
                      </wps:spPr>
                      <wps:style>
                        <a:lnRef idx="0"/>
                        <a:fillRef idx="0"/>
                        <a:effectRef idx="0"/>
                        <a:fontRef idx="minor"/>
                      </wps:style>
                      <wps:txbx>
                        <w:txbxContent>
                          <w:p>
                            <w:pPr>
                              <w:pStyle w:val="Zawartoramki"/>
                              <w:pBdr>
                                <w:top w:val="single" w:sz="4" w:space="1" w:color="000000"/>
                                <w:left w:val="single" w:sz="4" w:space="4" w:color="000000"/>
                                <w:bottom w:val="single" w:sz="4" w:space="1" w:color="000000"/>
                                <w:right w:val="single" w:sz="4" w:space="4" w:color="000000"/>
                              </w:pBdr>
                              <w:spacing w:lineRule="auto" w:line="240" w:before="0" w:after="0"/>
                              <w:rPr>
                                <w:sz w:val="18"/>
                                <w:szCs w:val="18"/>
                              </w:rPr>
                            </w:pPr>
                            <w:r>
                              <w:rPr>
                                <w:color w:val="000000"/>
                                <w:sz w:val="18"/>
                                <w:szCs w:val="18"/>
                              </w:rPr>
                              <w:t xml:space="preserve"> </w:t>
                            </w:r>
                            <w:r>
                              <w:rPr>
                                <w:color w:val="000000"/>
                                <w:sz w:val="18"/>
                                <w:szCs w:val="18"/>
                              </w:rPr>
                              <w:t>Dane wykonawcy:</w:t>
                            </w:r>
                          </w:p>
                          <w:p>
                            <w:pPr>
                              <w:pStyle w:val="Zawartoramki"/>
                              <w:pBdr>
                                <w:top w:val="single" w:sz="4" w:space="1" w:color="000000"/>
                                <w:left w:val="single" w:sz="4" w:space="4" w:color="000000"/>
                                <w:bottom w:val="single" w:sz="4" w:space="1" w:color="000000"/>
                                <w:right w:val="single" w:sz="4" w:space="4" w:color="000000"/>
                              </w:pBdr>
                              <w:spacing w:lineRule="auto" w:line="240" w:before="0" w:after="0"/>
                              <w:rPr>
                                <w:sz w:val="18"/>
                                <w:szCs w:val="18"/>
                              </w:rPr>
                            </w:pPr>
                            <w:r>
                              <w:rPr>
                                <w:sz w:val="18"/>
                                <w:szCs w:val="18"/>
                              </w:rPr>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Nazwa: ………………………………………………………………………………</w:t>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Adres: …</w:t>
                            </w:r>
                            <w:r>
                              <w:rPr>
                                <w:color w:val="000000"/>
                                <w:sz w:val="16"/>
                                <w:szCs w:val="16"/>
                              </w:rPr>
                              <w:t>..</w:t>
                            </w:r>
                            <w:r>
                              <w:rPr>
                                <w:color w:val="000000"/>
                                <w:sz w:val="18"/>
                                <w:szCs w:val="18"/>
                              </w:rPr>
                              <w:t>……………………………………………………………………………</w:t>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 xml:space="preserve">e-mail: </w:t>
                            </w:r>
                            <w:r>
                              <w:rPr>
                                <w:color w:val="000000"/>
                                <w:sz w:val="16"/>
                                <w:szCs w:val="16"/>
                              </w:rPr>
                              <w:t>.</w:t>
                            </w:r>
                            <w:r>
                              <w:rPr>
                                <w:color w:val="000000"/>
                                <w:sz w:val="18"/>
                                <w:szCs w:val="18"/>
                              </w:rPr>
                              <w:t>………………………………………………………………………………</w:t>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tel/fax : ..……………………………………………………………………………</w:t>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NIP:</w:t>
                            </w:r>
                            <w:r>
                              <w:rPr>
                                <w:color w:val="000000"/>
                                <w:sz w:val="16"/>
                                <w:szCs w:val="16"/>
                              </w:rPr>
                              <w:t xml:space="preserve"> ............................. </w:t>
                              <w:tab/>
                            </w:r>
                            <w:r>
                              <w:rPr>
                                <w:b/>
                                <w:color w:val="000000"/>
                                <w:sz w:val="16"/>
                                <w:szCs w:val="16"/>
                              </w:rPr>
                              <w:t>REGON:</w:t>
                            </w:r>
                            <w:r>
                              <w:rPr>
                                <w:color w:val="000000"/>
                                <w:sz w:val="16"/>
                                <w:szCs w:val="16"/>
                              </w:rPr>
                              <w:t xml:space="preserve"> .......................................</w:t>
                            </w:r>
                          </w:p>
                        </w:txbxContent>
                      </wps:txbx>
                      <wps:bodyPr lIns="0" rIns="0" tIns="0" bIns="0">
                        <a:noAutofit/>
                      </wps:bodyPr>
                    </wps:wsp>
                  </a:graphicData>
                </a:graphic>
              </wp:anchor>
            </w:drawing>
          </mc:Choice>
          <mc:Fallback>
            <w:pict>
              <v:rect id="shape_0" ID="Text Box 2" stroked="f" style="position:absolute;margin-left:0pt;margin-top:0.6pt;width:223.9pt;height:111.45pt" wp14:anchorId="1B2EF346">
                <w10:wrap type="square"/>
                <v:fill o:detectmouseclick="t" on="false"/>
                <v:stroke color="#3465a4" joinstyle="round" endcap="flat"/>
                <v:textbox>
                  <w:txbxContent>
                    <w:p>
                      <w:pPr>
                        <w:pStyle w:val="Zawartoramki"/>
                        <w:pBdr>
                          <w:top w:val="single" w:sz="4" w:space="1" w:color="000000"/>
                          <w:left w:val="single" w:sz="4" w:space="4" w:color="000000"/>
                          <w:bottom w:val="single" w:sz="4" w:space="1" w:color="000000"/>
                          <w:right w:val="single" w:sz="4" w:space="4" w:color="000000"/>
                        </w:pBdr>
                        <w:spacing w:lineRule="auto" w:line="240" w:before="0" w:after="0"/>
                        <w:rPr>
                          <w:sz w:val="18"/>
                          <w:szCs w:val="18"/>
                        </w:rPr>
                      </w:pPr>
                      <w:r>
                        <w:rPr>
                          <w:color w:val="000000"/>
                          <w:sz w:val="18"/>
                          <w:szCs w:val="18"/>
                        </w:rPr>
                        <w:t xml:space="preserve"> </w:t>
                      </w:r>
                      <w:r>
                        <w:rPr>
                          <w:color w:val="000000"/>
                          <w:sz w:val="18"/>
                          <w:szCs w:val="18"/>
                        </w:rPr>
                        <w:t>Dane wykonawcy:</w:t>
                      </w:r>
                    </w:p>
                    <w:p>
                      <w:pPr>
                        <w:pStyle w:val="Zawartoramki"/>
                        <w:pBdr>
                          <w:top w:val="single" w:sz="4" w:space="1" w:color="000000"/>
                          <w:left w:val="single" w:sz="4" w:space="4" w:color="000000"/>
                          <w:bottom w:val="single" w:sz="4" w:space="1" w:color="000000"/>
                          <w:right w:val="single" w:sz="4" w:space="4" w:color="000000"/>
                        </w:pBdr>
                        <w:spacing w:lineRule="auto" w:line="240" w:before="0" w:after="0"/>
                        <w:rPr>
                          <w:sz w:val="18"/>
                          <w:szCs w:val="18"/>
                        </w:rPr>
                      </w:pPr>
                      <w:r>
                        <w:rPr>
                          <w:sz w:val="18"/>
                          <w:szCs w:val="18"/>
                        </w:rPr>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Nazwa: ………………………………………………………………………………</w:t>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Adres: …</w:t>
                      </w:r>
                      <w:r>
                        <w:rPr>
                          <w:color w:val="000000"/>
                          <w:sz w:val="16"/>
                          <w:szCs w:val="16"/>
                        </w:rPr>
                        <w:t>..</w:t>
                      </w:r>
                      <w:r>
                        <w:rPr>
                          <w:color w:val="000000"/>
                          <w:sz w:val="18"/>
                          <w:szCs w:val="18"/>
                        </w:rPr>
                        <w:t>……………………………………………………………………………</w:t>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 xml:space="preserve">e-mail: </w:t>
                      </w:r>
                      <w:r>
                        <w:rPr>
                          <w:color w:val="000000"/>
                          <w:sz w:val="16"/>
                          <w:szCs w:val="16"/>
                        </w:rPr>
                        <w:t>.</w:t>
                      </w:r>
                      <w:r>
                        <w:rPr>
                          <w:color w:val="000000"/>
                          <w:sz w:val="18"/>
                          <w:szCs w:val="18"/>
                        </w:rPr>
                        <w:t>………………………………………………………………………………</w:t>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tel/fax : ..……………………………………………………………………………</w:t>
                      </w:r>
                    </w:p>
                    <w:p>
                      <w:pPr>
                        <w:pStyle w:val="Zawartoramki"/>
                        <w:pBdr>
                          <w:top w:val="single" w:sz="4" w:space="1" w:color="000000"/>
                          <w:left w:val="single" w:sz="4" w:space="4" w:color="000000"/>
                          <w:bottom w:val="single" w:sz="4" w:space="1" w:color="000000"/>
                          <w:right w:val="single" w:sz="4" w:space="4" w:color="000000"/>
                        </w:pBdr>
                        <w:spacing w:lineRule="auto" w:line="360" w:before="0" w:after="0"/>
                        <w:rPr>
                          <w:sz w:val="18"/>
                          <w:szCs w:val="18"/>
                        </w:rPr>
                      </w:pPr>
                      <w:r>
                        <w:rPr>
                          <w:color w:val="000000"/>
                          <w:sz w:val="18"/>
                          <w:szCs w:val="18"/>
                        </w:rPr>
                        <w:t>NIP:</w:t>
                      </w:r>
                      <w:r>
                        <w:rPr>
                          <w:color w:val="000000"/>
                          <w:sz w:val="16"/>
                          <w:szCs w:val="16"/>
                        </w:rPr>
                        <w:t xml:space="preserve"> ............................. </w:t>
                        <w:tab/>
                      </w:r>
                      <w:r>
                        <w:rPr>
                          <w:b/>
                          <w:color w:val="000000"/>
                          <w:sz w:val="16"/>
                          <w:szCs w:val="16"/>
                        </w:rPr>
                        <w:t>REGON:</w:t>
                      </w:r>
                      <w:r>
                        <w:rPr>
                          <w:color w:val="000000"/>
                          <w:sz w:val="16"/>
                          <w:szCs w:val="16"/>
                        </w:rPr>
                        <w:t xml:space="preserve"> .......................................</w:t>
                      </w:r>
                    </w:p>
                  </w:txbxContent>
                </v:textbox>
              </v:rect>
            </w:pict>
          </mc:Fallback>
        </mc:AlternateContent>
      </w:r>
      <w:r>
        <w:rPr>
          <w:rFonts w:cs="Times New Roman"/>
          <w:b/>
        </w:rPr>
        <w:t xml:space="preserve"> </w:t>
      </w:r>
    </w:p>
    <w:p>
      <w:pPr>
        <w:pStyle w:val="Stopka"/>
        <w:rPr>
          <w:rFonts w:cs="Times New Roman"/>
          <w:b/>
          <w:b/>
        </w:rPr>
      </w:pPr>
      <w:r>
        <w:rPr>
          <w:rFonts w:cs="Times New Roman"/>
          <w:b/>
        </w:rPr>
      </w:r>
    </w:p>
    <w:p>
      <w:pPr>
        <w:pStyle w:val="Stopka"/>
        <w:rPr>
          <w:rFonts w:cs="Times New Roman"/>
          <w:b/>
          <w:b/>
        </w:rPr>
      </w:pPr>
      <w:r>
        <w:rPr>
          <w:rFonts w:cs="Times New Roman"/>
          <w:b/>
        </w:rPr>
      </w:r>
    </w:p>
    <w:p>
      <w:pPr>
        <w:pStyle w:val="Stopka"/>
        <w:rPr>
          <w:rFonts w:cs="Times New Roman"/>
        </w:rPr>
      </w:pPr>
      <w:r>
        <w:rPr>
          <w:rFonts w:cs="Times New Roman"/>
        </w:rPr>
      </w:r>
    </w:p>
    <w:p>
      <w:pPr>
        <w:pStyle w:val="Stopka"/>
        <w:rPr>
          <w:rFonts w:cs="Times New Roman"/>
          <w:b/>
          <w:b/>
        </w:rPr>
      </w:pPr>
      <w:r>
        <w:rPr>
          <w:rFonts w:cs="Times New Roman"/>
          <w:b/>
        </w:rPr>
      </w:r>
    </w:p>
    <w:p>
      <w:pPr>
        <w:pStyle w:val="Stopka"/>
        <w:rPr>
          <w:rFonts w:cs="Times New Roman"/>
          <w:b/>
          <w:b/>
        </w:rPr>
      </w:pPr>
      <w:r>
        <w:rPr>
          <w:rFonts w:cs="Times New Roman"/>
          <w:b/>
        </w:rPr>
      </w:r>
    </w:p>
    <w:p>
      <w:pPr>
        <w:pStyle w:val="Stopka"/>
        <w:rPr>
          <w:rFonts w:cs="Times New Roman"/>
          <w:b/>
          <w:b/>
        </w:rPr>
      </w:pPr>
      <w:r>
        <w:rPr>
          <w:rFonts w:cs="Times New Roman"/>
          <w:b/>
        </w:rPr>
      </w:r>
    </w:p>
    <w:p>
      <w:pPr>
        <w:pStyle w:val="Stopka"/>
        <w:rPr>
          <w:rFonts w:cs="Times New Roman"/>
          <w:b/>
          <w:b/>
        </w:rPr>
      </w:pPr>
      <w:r>
        <w:rPr>
          <w:rFonts w:cs="Times New Roman"/>
          <w:b/>
        </w:rPr>
      </w:r>
    </w:p>
    <w:p>
      <w:pPr>
        <w:pStyle w:val="Stopka"/>
        <w:rPr>
          <w:rFonts w:cs="Times New Roman"/>
          <w:b/>
          <w:b/>
        </w:rPr>
      </w:pPr>
      <w:r>
        <w:rPr>
          <w:rFonts w:cs="Times New Roman"/>
          <w:b/>
        </w:rPr>
      </w:r>
    </w:p>
    <w:p>
      <w:pPr>
        <w:pStyle w:val="Normal"/>
        <w:spacing w:lineRule="auto" w:line="360" w:before="0" w:after="200"/>
        <w:contextualSpacing/>
        <w:rPr/>
      </w:pPr>
      <w:r>
        <w:rPr/>
      </w:r>
    </w:p>
    <w:p>
      <w:pPr>
        <w:pStyle w:val="Normal"/>
        <w:pBdr>
          <w:top w:val="thinThickSmallGap" w:sz="24" w:space="1" w:color="622423"/>
        </w:pBdr>
        <w:tabs>
          <w:tab w:val="clear" w:pos="720"/>
          <w:tab w:val="right" w:pos="10235" w:leader="none"/>
        </w:tabs>
        <w:spacing w:lineRule="auto" w:line="240" w:before="0" w:after="0"/>
        <w:rPr>
          <w:rFonts w:ascii="Cambria" w:hAnsi="Cambria"/>
          <w:lang w:eastAsia="en-US"/>
        </w:rPr>
      </w:pPr>
      <w:r>
        <w:rPr/>
        <w:t xml:space="preserve">Nazwa postępowania: </w:t>
      </w:r>
      <w:r>
        <w:rPr>
          <w:rFonts w:eastAsia="Calibri" w:cs="Calibri"/>
          <w:b/>
          <w:i/>
          <w:lang w:eastAsia="en-US"/>
        </w:rPr>
        <w:t>„</w:t>
      </w:r>
      <w:r>
        <w:rPr>
          <w:rFonts w:cs="Tahoma"/>
          <w:bCs/>
        </w:rPr>
        <w:t xml:space="preserve">Przeprowadzenie superwizji dla pracowników Zespołu Świetlic Środowiskowych oraz pracowników Zespołu Asystentów Rodzin w związku z realizacją projektu „Centrum Wsparcia Rodziny – rozwój usług społecznych na terenie Zabrza, współfinansowanego </w:t>
      </w:r>
      <w:r>
        <w:rPr>
          <w:rFonts w:ascii="Cambria" w:hAnsi="Cambria"/>
          <w:lang w:eastAsia="en-US"/>
        </w:rPr>
        <w:t>ze środków Europejskiego Funduszu Społecznego w ramach Regionalnego Programu Operacyjnego Województwa Śląskiego na lata 2014 - 2020</w:t>
      </w:r>
    </w:p>
    <w:p>
      <w:pPr>
        <w:pStyle w:val="Normal"/>
        <w:spacing w:lineRule="auto" w:line="240" w:before="0" w:after="0"/>
        <w:contextualSpacing/>
        <w:jc w:val="both"/>
        <w:rPr>
          <w:rFonts w:cs="Tahoma"/>
          <w:bCs/>
        </w:rPr>
      </w:pPr>
      <w:r>
        <w:rPr>
          <w:rFonts w:cs="Tahoma"/>
          <w:bCs/>
        </w:rPr>
      </w:r>
    </w:p>
    <w:p>
      <w:pPr>
        <w:pStyle w:val="Stopka"/>
        <w:rPr>
          <w:rFonts w:cs="Times New Roman"/>
          <w:sz w:val="20"/>
          <w:szCs w:val="20"/>
        </w:rPr>
      </w:pPr>
      <w:r>
        <w:rPr>
          <w:rFonts w:cs="Times New Roman"/>
        </w:rPr>
        <w:t xml:space="preserve">A. Cena za przeprowadzenie 1 godziny superwizji </w:t>
      </w:r>
    </w:p>
    <w:p>
      <w:pPr>
        <w:pStyle w:val="Stopka"/>
        <w:rPr>
          <w:rFonts w:cs="Times New Roman"/>
          <w:b/>
          <w:b/>
        </w:rPr>
      </w:pPr>
      <w:r>
        <w:rPr>
          <w:rFonts w:cs="Times New Roman"/>
          <w:b/>
        </w:rPr>
      </w:r>
    </w:p>
    <w:p>
      <w:pPr>
        <w:pStyle w:val="Stopka"/>
        <w:spacing w:lineRule="auto" w:line="360"/>
        <w:rPr>
          <w:rFonts w:cs="Times New Roman"/>
        </w:rPr>
      </w:pPr>
      <w:r>
        <w:rPr>
          <w:rFonts w:cs="Times New Roman"/>
        </w:rPr>
        <w:t>............................ zł brutto,</w:t>
      </w:r>
    </w:p>
    <w:p>
      <w:pPr>
        <w:pStyle w:val="Stopka"/>
        <w:rPr>
          <w:rFonts w:cs="Times New Roman"/>
        </w:rPr>
      </w:pPr>
      <w:r>
        <w:rPr>
          <w:rFonts w:cs="Times New Roman"/>
        </w:rPr>
        <w:t>MAKSYMALNA WARTOŚĆ UMOWY  (Cena za przeprowadzenie całego cyklu superwizji tj. cena za 1 godzinę x 50 godzin superwizyjnych):</w:t>
      </w:r>
    </w:p>
    <w:p>
      <w:pPr>
        <w:pStyle w:val="Stopka"/>
        <w:rPr>
          <w:rFonts w:cs="Times New Roman"/>
        </w:rPr>
      </w:pPr>
      <w:r>
        <w:rPr>
          <w:rFonts w:cs="Times New Roman"/>
        </w:rPr>
      </w:r>
    </w:p>
    <w:p>
      <w:pPr>
        <w:pStyle w:val="Stopka"/>
        <w:spacing w:lineRule="auto" w:line="360"/>
        <w:rPr>
          <w:rFonts w:cs="Times New Roman"/>
        </w:rPr>
      </w:pPr>
      <w:r>
        <w:rPr>
          <w:rFonts w:cs="Times New Roman"/>
        </w:rPr>
        <w:t>....................................... zł, wartość maksymalna brutto słownie:…………………………………………………………………………………………………………………………………….</w:t>
      </w:r>
    </w:p>
    <w:p>
      <w:pPr>
        <w:pStyle w:val="Stopka"/>
        <w:rPr>
          <w:rFonts w:cs="Times New Roman"/>
        </w:rPr>
      </w:pPr>
      <w:r>
        <w:rPr>
          <w:rFonts w:cs="Times New Roman"/>
        </w:rPr>
      </w:r>
    </w:p>
    <w:p>
      <w:pPr>
        <w:pStyle w:val="Stopka"/>
        <w:rPr>
          <w:rFonts w:cs="Times New Roman"/>
        </w:rPr>
      </w:pPr>
      <w:r>
        <w:rPr>
          <w:rFonts w:cs="Times New Roman"/>
        </w:rPr>
        <w:t xml:space="preserve">B. Doświadczenie osoby wyznaczonej do prowadzenia superwizji: ..............  liczba godzin przeprowadzonych superwizji w okresie </w:t>
      </w:r>
      <w:r>
        <w:rPr>
          <w:rFonts w:cs="Times New Roman"/>
          <w:sz w:val="18"/>
          <w:szCs w:val="18"/>
        </w:rPr>
        <w:t>nie krótszym niż 2 lata</w:t>
      </w:r>
      <w:r>
        <w:rPr>
          <w:rFonts w:cs="Times New Roman"/>
        </w:rPr>
        <w:t>.*</w:t>
      </w:r>
    </w:p>
    <w:p>
      <w:pPr>
        <w:pStyle w:val="Stopka"/>
        <w:rPr>
          <w:rFonts w:cs="Times New Roman"/>
          <w:sz w:val="18"/>
          <w:szCs w:val="18"/>
        </w:rPr>
      </w:pPr>
      <w:r>
        <w:rPr>
          <w:rFonts w:cs="Times New Roman"/>
          <w:sz w:val="18"/>
          <w:szCs w:val="18"/>
        </w:rPr>
        <w:t>(proszę podać liczbę godzin przeprowadzonych superwizji w okresie nie krótszym niż 2 lata oraz wykazać je w załączniku nr 2a)</w:t>
      </w:r>
    </w:p>
    <w:p>
      <w:pPr>
        <w:pStyle w:val="Stopka"/>
        <w:rPr>
          <w:rFonts w:cs="Times New Roman"/>
          <w:sz w:val="18"/>
          <w:szCs w:val="18"/>
        </w:rPr>
      </w:pPr>
      <w:r>
        <w:rPr>
          <w:rFonts w:cs="Times New Roman"/>
          <w:sz w:val="18"/>
          <w:szCs w:val="18"/>
        </w:rPr>
      </w:r>
    </w:p>
    <w:p>
      <w:pPr>
        <w:pStyle w:val="Stopka"/>
        <w:rPr>
          <w:rFonts w:cs="Times New Roman"/>
          <w:b/>
          <w:b/>
          <w:sz w:val="18"/>
          <w:szCs w:val="18"/>
          <w:u w:val="single"/>
        </w:rPr>
      </w:pPr>
      <w:r>
        <w:rPr>
          <w:rFonts w:cs="Times New Roman"/>
          <w:sz w:val="18"/>
          <w:szCs w:val="18"/>
        </w:rPr>
        <w:t>*</w:t>
      </w:r>
      <w:r>
        <w:rPr>
          <w:rFonts w:cs="Times New Roman"/>
          <w:b/>
          <w:sz w:val="18"/>
          <w:szCs w:val="18"/>
          <w:u w:val="single"/>
        </w:rPr>
        <w:t xml:space="preserve">W przypadku nie posiadania doświadczenia w zakresie określonym w zapytaniu w pkt B należy wpisać 0.  </w:t>
      </w:r>
    </w:p>
    <w:p>
      <w:pPr>
        <w:pStyle w:val="Stopka"/>
        <w:rPr>
          <w:rFonts w:cs="Times New Roman"/>
          <w:b/>
          <w:b/>
          <w:sz w:val="16"/>
          <w:szCs w:val="16"/>
        </w:rPr>
      </w:pPr>
      <w:r>
        <w:rPr>
          <w:rFonts w:cs="Times New Roman"/>
          <w:b/>
          <w:sz w:val="16"/>
          <w:szCs w:val="16"/>
        </w:rPr>
      </w:r>
    </w:p>
    <w:p>
      <w:pPr>
        <w:pStyle w:val="Stopka"/>
        <w:rPr>
          <w:rFonts w:cs="Times New Roman"/>
          <w:sz w:val="16"/>
          <w:szCs w:val="16"/>
        </w:rPr>
      </w:pPr>
      <w:r>
        <w:rPr>
          <w:rFonts w:cs="Times New Roman"/>
          <w:sz w:val="16"/>
          <w:szCs w:val="16"/>
        </w:rPr>
        <w:t>* Zamawiający zastrzega sobie prawo wezwania Wykonawcy  do przedłożenia dokumentacji potwierdzającej wykazaną liczbę godzin</w:t>
      </w:r>
    </w:p>
    <w:p>
      <w:pPr>
        <w:pStyle w:val="Stopka"/>
        <w:rPr>
          <w:rFonts w:cs="Times New Roman"/>
          <w:sz w:val="16"/>
          <w:szCs w:val="16"/>
        </w:rPr>
      </w:pPr>
      <w:r>
        <w:rPr>
          <w:rFonts w:cs="Times New Roman"/>
          <w:sz w:val="16"/>
          <w:szCs w:val="16"/>
        </w:rPr>
        <w:t xml:space="preserve">   </w:t>
      </w:r>
      <w:r>
        <w:rPr>
          <w:rFonts w:cs="Times New Roman"/>
          <w:sz w:val="16"/>
          <w:szCs w:val="16"/>
        </w:rPr>
        <w:t>przeprowadzonych superwizji</w:t>
      </w:r>
    </w:p>
    <w:p>
      <w:pPr>
        <w:pStyle w:val="Stopka"/>
        <w:rPr>
          <w:rFonts w:cs="Times New Roman"/>
          <w:b/>
          <w:b/>
          <w:sz w:val="16"/>
          <w:szCs w:val="16"/>
        </w:rPr>
      </w:pPr>
      <w:r>
        <w:rPr>
          <w:rFonts w:cs="Times New Roman"/>
          <w:b/>
          <w:sz w:val="16"/>
          <w:szCs w:val="16"/>
        </w:rPr>
      </w:r>
    </w:p>
    <w:p>
      <w:pPr>
        <w:pStyle w:val="Stopka"/>
        <w:rPr>
          <w:rFonts w:cs="Times New Roman"/>
          <w:b/>
          <w:b/>
          <w:sz w:val="16"/>
          <w:szCs w:val="16"/>
        </w:rPr>
      </w:pPr>
      <w:r>
        <w:rPr>
          <w:rFonts w:cs="Times New Roman"/>
          <w:b/>
          <w:sz w:val="16"/>
          <w:szCs w:val="16"/>
        </w:rPr>
      </w:r>
    </w:p>
    <w:p>
      <w:pPr>
        <w:pStyle w:val="Stopka"/>
        <w:rPr>
          <w:rFonts w:cs="Times New Roman"/>
          <w:b/>
          <w:b/>
          <w:sz w:val="20"/>
          <w:szCs w:val="20"/>
        </w:rPr>
      </w:pPr>
      <w:r>
        <w:rPr>
          <w:rFonts w:cs="Times New Roman"/>
          <w:b/>
          <w:sz w:val="20"/>
          <w:szCs w:val="20"/>
        </w:rPr>
      </w:r>
    </w:p>
    <w:p>
      <w:pPr>
        <w:pStyle w:val="Stopka"/>
        <w:jc w:val="right"/>
        <w:rPr>
          <w:rFonts w:cs="Times New Roman"/>
          <w:b/>
          <w:b/>
          <w:i/>
          <w:i/>
          <w:sz w:val="20"/>
          <w:szCs w:val="20"/>
        </w:rPr>
      </w:pPr>
      <w:r>
        <w:rPr>
          <w:rFonts w:cs="Times New Roman"/>
          <w:b/>
          <w:i/>
          <w:sz w:val="20"/>
          <w:szCs w:val="20"/>
        </w:rPr>
        <w:t>...............................</w:t>
        <w:tab/>
        <w:tab/>
        <w:t>......................................................................</w:t>
      </w:r>
    </w:p>
    <w:p>
      <w:pPr>
        <w:pStyle w:val="Stopka"/>
        <w:jc w:val="right"/>
        <w:rPr>
          <w:rFonts w:cs="Times New Roman"/>
          <w:b/>
          <w:b/>
          <w:i/>
          <w:i/>
          <w:sz w:val="20"/>
          <w:szCs w:val="20"/>
        </w:rPr>
      </w:pPr>
      <w:r>
        <w:rPr>
          <w:rFonts w:cs="Times New Roman"/>
          <w:b/>
          <w:i/>
          <w:sz w:val="20"/>
          <w:szCs w:val="20"/>
        </w:rPr>
        <w:t xml:space="preserve">      </w:t>
      </w:r>
      <w:r>
        <w:rPr>
          <w:rFonts w:cs="Times New Roman"/>
          <w:i/>
          <w:sz w:val="20"/>
          <w:szCs w:val="20"/>
        </w:rPr>
        <w:t xml:space="preserve">   </w:t>
      </w:r>
      <w:r>
        <w:rPr>
          <w:rFonts w:cs="Times New Roman"/>
          <w:i/>
          <w:sz w:val="20"/>
          <w:szCs w:val="20"/>
        </w:rPr>
        <w:t>Data</w:t>
        <w:tab/>
        <w:tab/>
        <w:t>Podpis upoważnionego przedstawiciela firmy</w:t>
      </w:r>
      <w:r>
        <w:rPr>
          <w:rFonts w:cs="Times New Roman"/>
          <w:b/>
          <w:i/>
          <w:sz w:val="20"/>
          <w:szCs w:val="20"/>
        </w:rPr>
        <w:tab/>
        <w:tab/>
        <w:tab/>
        <w:tab/>
        <w:tab/>
        <w:t xml:space="preserve">                                                                                                                   </w:t>
      </w:r>
    </w:p>
    <w:p>
      <w:pPr>
        <w:pStyle w:val="Stopka"/>
        <w:rPr>
          <w:rFonts w:cs="Times New Roman"/>
          <w:i/>
          <w:i/>
          <w:sz w:val="20"/>
          <w:szCs w:val="20"/>
        </w:rPr>
      </w:pPr>
      <w:r>
        <w:rPr>
          <w:rFonts w:cs="Times New Roman"/>
          <w:b/>
          <w:i/>
          <w:sz w:val="20"/>
          <w:szCs w:val="20"/>
        </w:rPr>
        <w:tab/>
        <w:tab/>
      </w:r>
    </w:p>
    <w:p>
      <w:pPr>
        <w:pStyle w:val="Normal"/>
        <w:tabs>
          <w:tab w:val="clear" w:pos="720"/>
          <w:tab w:val="left" w:pos="142" w:leader="none"/>
          <w:tab w:val="left" w:pos="284" w:leader="none"/>
        </w:tabs>
        <w:spacing w:lineRule="auto" w:line="240" w:before="0" w:after="0"/>
        <w:rPr>
          <w:rFonts w:eastAsia="Calibri"/>
          <w:b/>
          <w:b/>
          <w:u w:val="single"/>
          <w:lang w:eastAsia="en-US"/>
        </w:rPr>
      </w:pPr>
      <w:r>
        <w:rPr>
          <w:rFonts w:eastAsia="Calibri"/>
          <w:b/>
          <w:u w:val="single"/>
          <w:lang w:eastAsia="en-US"/>
        </w:rPr>
        <w:t>INFORMACJE DODATKOWE:</w:t>
      </w:r>
      <w:r>
        <w:rPr>
          <w:rFonts w:eastAsia="Calibri"/>
          <w:b/>
          <w:lang w:eastAsia="en-US"/>
        </w:rPr>
        <w:t xml:space="preserve"> </w:t>
      </w:r>
    </w:p>
    <w:p>
      <w:pPr>
        <w:pStyle w:val="Normal"/>
        <w:spacing w:lineRule="auto" w:line="240" w:before="0" w:after="0"/>
        <w:jc w:val="both"/>
        <w:rPr>
          <w:rFonts w:eastAsia="Calibri"/>
          <w:lang w:eastAsia="en-US"/>
        </w:rPr>
      </w:pPr>
      <w:r>
        <w:rPr>
          <w:rFonts w:eastAsia="Calibri"/>
          <w:lang w:eastAsia="en-US"/>
        </w:rPr>
        <w:t>Dane niezbędne do zawarcia umowy w przypadku dokonania wyboru niniejszej oferty:</w:t>
      </w:r>
    </w:p>
    <w:p>
      <w:pPr>
        <w:pStyle w:val="Normal"/>
        <w:tabs>
          <w:tab w:val="clear" w:pos="720"/>
          <w:tab w:val="left" w:pos="980" w:leader="none"/>
        </w:tabs>
        <w:spacing w:lineRule="auto" w:line="240" w:before="0" w:after="0"/>
        <w:ind w:firstLine="567"/>
        <w:jc w:val="both"/>
        <w:rPr>
          <w:rFonts w:eastAsia="Calibri"/>
          <w:lang w:eastAsia="en-US"/>
        </w:rPr>
      </w:pPr>
      <w:r>
        <w:rPr>
          <w:rFonts w:eastAsia="Calibri"/>
          <w:lang w:eastAsia="en-US"/>
        </w:rPr>
        <w:tab/>
      </w:r>
    </w:p>
    <w:tbl>
      <w:tblPr>
        <w:tblW w:w="9690"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768"/>
        <w:gridCol w:w="3096"/>
        <w:gridCol w:w="1698"/>
        <w:gridCol w:w="1573"/>
        <w:gridCol w:w="2555"/>
      </w:tblGrid>
      <w:tr>
        <w:trPr>
          <w:trHeight w:val="100" w:hRule="atLeast"/>
        </w:trPr>
        <w:tc>
          <w:tcPr>
            <w:tcW w:w="768"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ind w:firstLine="110"/>
              <w:jc w:val="center"/>
              <w:rPr>
                <w:rFonts w:eastAsia="Calibri"/>
                <w:lang w:eastAsia="en-US"/>
              </w:rPr>
            </w:pPr>
            <w:r>
              <w:rPr>
                <w:rFonts w:eastAsia="Calibri"/>
                <w:lang w:eastAsia="en-US"/>
              </w:rPr>
              <w:t>1.</w:t>
            </w:r>
          </w:p>
        </w:tc>
        <w:tc>
          <w:tcPr>
            <w:tcW w:w="3096"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eastAsia="Calibri"/>
                <w:lang w:eastAsia="en-US"/>
              </w:rPr>
            </w:pPr>
            <w:r>
              <w:rPr>
                <w:rFonts w:eastAsia="Calibri"/>
                <w:lang w:eastAsia="en-US"/>
              </w:rPr>
              <w:t>Osoba/y zawierająca/e umowę w imieniu Wykonawcy</w:t>
            </w:r>
          </w:p>
        </w:tc>
        <w:tc>
          <w:tcPr>
            <w:tcW w:w="5826"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40" w:before="0" w:after="0"/>
              <w:ind w:firstLine="567"/>
              <w:jc w:val="both"/>
              <w:rPr>
                <w:rFonts w:eastAsia="Calibri"/>
                <w:lang w:eastAsia="en-US"/>
              </w:rPr>
            </w:pPr>
            <w:r>
              <w:rPr>
                <w:rFonts w:eastAsia="Calibri"/>
                <w:lang w:eastAsia="en-US"/>
              </w:rPr>
              <w:t>Imię i nazwisko (ewentualne stanowisko)</w:t>
            </w:r>
          </w:p>
        </w:tc>
      </w:tr>
      <w:tr>
        <w:trPr>
          <w:trHeight w:val="644" w:hRule="atLeast"/>
        </w:trPr>
        <w:tc>
          <w:tcPr>
            <w:tcW w:w="768"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ind w:firstLine="110"/>
              <w:jc w:val="center"/>
              <w:rPr>
                <w:rFonts w:eastAsia="Calibri"/>
                <w:lang w:eastAsia="en-US"/>
              </w:rPr>
            </w:pPr>
            <w:r>
              <w:rPr>
                <w:rFonts w:eastAsia="Calibri"/>
                <w:lang w:eastAsia="en-US"/>
              </w:rPr>
            </w:r>
          </w:p>
        </w:tc>
        <w:tc>
          <w:tcPr>
            <w:tcW w:w="3096"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ind w:firstLine="567"/>
              <w:jc w:val="both"/>
              <w:rPr>
                <w:rFonts w:eastAsia="Calibri"/>
                <w:lang w:eastAsia="en-US"/>
              </w:rPr>
            </w:pPr>
            <w:r>
              <w:rPr>
                <w:rFonts w:eastAsia="Calibri"/>
                <w:lang w:eastAsia="en-US"/>
              </w:rPr>
            </w:r>
          </w:p>
        </w:tc>
        <w:tc>
          <w:tcPr>
            <w:tcW w:w="5826"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40" w:before="0" w:after="0"/>
              <w:ind w:firstLine="567"/>
              <w:jc w:val="both"/>
              <w:rPr>
                <w:rFonts w:eastAsia="Calibri"/>
                <w:lang w:eastAsia="en-US"/>
              </w:rPr>
            </w:pPr>
            <w:r>
              <w:rPr>
                <w:rFonts w:eastAsia="Calibri"/>
                <w:lang w:eastAsia="en-US"/>
              </w:rPr>
            </w:r>
          </w:p>
          <w:p>
            <w:pPr>
              <w:pStyle w:val="Normal"/>
              <w:widowControl w:val="false"/>
              <w:spacing w:lineRule="auto" w:line="240" w:before="0" w:after="0"/>
              <w:ind w:firstLine="567"/>
              <w:jc w:val="both"/>
              <w:rPr>
                <w:rFonts w:eastAsia="Calibri"/>
                <w:lang w:eastAsia="en-US"/>
              </w:rPr>
            </w:pPr>
            <w:r>
              <w:rPr>
                <w:rFonts w:eastAsia="Calibri"/>
                <w:lang w:eastAsia="en-US"/>
              </w:rPr>
            </w:r>
          </w:p>
          <w:p>
            <w:pPr>
              <w:pStyle w:val="Normal"/>
              <w:widowControl w:val="false"/>
              <w:spacing w:lineRule="auto" w:line="240" w:before="0" w:after="0"/>
              <w:ind w:firstLine="567"/>
              <w:jc w:val="both"/>
              <w:rPr>
                <w:rFonts w:eastAsia="Calibri"/>
                <w:lang w:eastAsia="en-US"/>
              </w:rPr>
            </w:pPr>
            <w:r>
              <w:rPr>
                <w:rFonts w:eastAsia="Calibri"/>
                <w:lang w:eastAsia="en-US"/>
              </w:rPr>
            </w:r>
          </w:p>
        </w:tc>
      </w:tr>
      <w:tr>
        <w:trPr>
          <w:trHeight w:val="80" w:hRule="atLeast"/>
        </w:trPr>
        <w:tc>
          <w:tcPr>
            <w:tcW w:w="768"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ind w:firstLine="110"/>
              <w:jc w:val="center"/>
              <w:rPr>
                <w:rFonts w:eastAsia="Calibri"/>
                <w:lang w:eastAsia="en-US"/>
              </w:rPr>
            </w:pPr>
            <w:r>
              <w:rPr>
                <w:rFonts w:eastAsia="Calibri"/>
                <w:lang w:eastAsia="en-US"/>
              </w:rPr>
              <w:t>2.</w:t>
            </w:r>
          </w:p>
        </w:tc>
        <w:tc>
          <w:tcPr>
            <w:tcW w:w="3096"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eastAsia="Calibri"/>
                <w:lang w:eastAsia="en-US"/>
              </w:rPr>
            </w:pPr>
            <w:r>
              <w:rPr>
                <w:rFonts w:eastAsia="Calibri"/>
                <w:lang w:eastAsia="en-US"/>
              </w:rPr>
              <w:t xml:space="preserve">Osoba odpowiedzialna za kontakty z Zamawiającym </w:t>
              <w:br/>
              <w:t>w sprawie realizacji umowy</w:t>
            </w:r>
          </w:p>
        </w:tc>
        <w:tc>
          <w:tcPr>
            <w:tcW w:w="169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40" w:before="0" w:after="0"/>
              <w:rPr>
                <w:rFonts w:eastAsia="Calibri"/>
                <w:lang w:eastAsia="en-US"/>
              </w:rPr>
            </w:pPr>
            <w:r>
              <w:rPr>
                <w:rFonts w:eastAsia="Calibri"/>
                <w:lang w:eastAsia="en-US"/>
              </w:rPr>
              <w:t>Imię i nazwisko</w:t>
            </w:r>
          </w:p>
        </w:tc>
        <w:tc>
          <w:tcPr>
            <w:tcW w:w="1573"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40" w:before="0" w:after="0"/>
              <w:rPr>
                <w:rFonts w:eastAsia="Calibri"/>
                <w:lang w:eastAsia="en-US"/>
              </w:rPr>
            </w:pPr>
            <w:r>
              <w:rPr>
                <w:rFonts w:eastAsia="Calibri"/>
                <w:lang w:eastAsia="en-US"/>
              </w:rPr>
              <w:t>tel./faks</w:t>
            </w:r>
          </w:p>
        </w:tc>
        <w:tc>
          <w:tcPr>
            <w:tcW w:w="25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40" w:before="0" w:after="0"/>
              <w:jc w:val="both"/>
              <w:rPr>
                <w:rFonts w:eastAsia="Calibri"/>
                <w:lang w:eastAsia="en-US"/>
              </w:rPr>
            </w:pPr>
            <w:r>
              <w:rPr>
                <w:rFonts w:eastAsia="Calibri"/>
                <w:lang w:eastAsia="en-US"/>
              </w:rPr>
              <w:t>e-mail</w:t>
            </w:r>
          </w:p>
        </w:tc>
      </w:tr>
      <w:tr>
        <w:trPr>
          <w:trHeight w:val="1113" w:hRule="atLeast"/>
        </w:trPr>
        <w:tc>
          <w:tcPr>
            <w:tcW w:w="768"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ind w:firstLine="110"/>
              <w:jc w:val="center"/>
              <w:rPr>
                <w:rFonts w:eastAsia="Calibri"/>
                <w:lang w:eastAsia="en-US"/>
              </w:rPr>
            </w:pPr>
            <w:r>
              <w:rPr>
                <w:rFonts w:eastAsia="Calibri"/>
                <w:lang w:eastAsia="en-US"/>
              </w:rPr>
            </w:r>
          </w:p>
        </w:tc>
        <w:tc>
          <w:tcPr>
            <w:tcW w:w="3096"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ind w:firstLine="567"/>
              <w:jc w:val="both"/>
              <w:rPr>
                <w:rFonts w:eastAsia="Calibri"/>
                <w:lang w:eastAsia="en-US"/>
              </w:rPr>
            </w:pPr>
            <w:r>
              <w:rPr>
                <w:rFonts w:eastAsia="Calibri"/>
                <w:lang w:eastAsia="en-US"/>
              </w:rPr>
            </w:r>
          </w:p>
        </w:tc>
        <w:tc>
          <w:tcPr>
            <w:tcW w:w="169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40" w:before="0" w:after="0"/>
              <w:ind w:firstLine="567"/>
              <w:jc w:val="both"/>
              <w:rPr>
                <w:rFonts w:eastAsia="Calibri"/>
                <w:lang w:eastAsia="en-US"/>
              </w:rPr>
            </w:pPr>
            <w:r>
              <w:rPr>
                <w:rFonts w:eastAsia="Calibri"/>
                <w:lang w:eastAsia="en-US"/>
              </w:rPr>
            </w:r>
          </w:p>
          <w:p>
            <w:pPr>
              <w:pStyle w:val="Normal"/>
              <w:widowControl w:val="false"/>
              <w:spacing w:lineRule="auto" w:line="240" w:before="0" w:after="0"/>
              <w:ind w:firstLine="567"/>
              <w:jc w:val="both"/>
              <w:rPr>
                <w:rFonts w:eastAsia="Calibri"/>
                <w:lang w:eastAsia="en-US"/>
              </w:rPr>
            </w:pPr>
            <w:r>
              <w:rPr>
                <w:rFonts w:eastAsia="Calibri"/>
                <w:lang w:eastAsia="en-US"/>
              </w:rPr>
            </w:r>
          </w:p>
          <w:p>
            <w:pPr>
              <w:pStyle w:val="Normal"/>
              <w:widowControl w:val="false"/>
              <w:spacing w:lineRule="auto" w:line="240" w:before="0" w:after="0"/>
              <w:ind w:firstLine="567"/>
              <w:jc w:val="both"/>
              <w:rPr>
                <w:rFonts w:eastAsia="Calibri"/>
                <w:lang w:eastAsia="en-US"/>
              </w:rPr>
            </w:pPr>
            <w:r>
              <w:rPr>
                <w:rFonts w:eastAsia="Calibri"/>
                <w:lang w:eastAsia="en-US"/>
              </w:rPr>
            </w:r>
          </w:p>
          <w:p>
            <w:pPr>
              <w:pStyle w:val="Normal"/>
              <w:widowControl w:val="false"/>
              <w:spacing w:lineRule="auto" w:line="240" w:before="0" w:after="0"/>
              <w:ind w:firstLine="567"/>
              <w:jc w:val="both"/>
              <w:rPr>
                <w:rFonts w:eastAsia="Calibri"/>
                <w:lang w:eastAsia="en-US"/>
              </w:rPr>
            </w:pPr>
            <w:r>
              <w:rPr>
                <w:rFonts w:eastAsia="Calibri"/>
                <w:lang w:eastAsia="en-US"/>
              </w:rPr>
            </w:r>
          </w:p>
          <w:p>
            <w:pPr>
              <w:pStyle w:val="Normal"/>
              <w:widowControl w:val="false"/>
              <w:spacing w:lineRule="auto" w:line="240" w:before="0" w:after="0"/>
              <w:ind w:firstLine="567"/>
              <w:jc w:val="both"/>
              <w:rPr>
                <w:rFonts w:eastAsia="Calibri"/>
                <w:lang w:eastAsia="en-US"/>
              </w:rPr>
            </w:pPr>
            <w:r>
              <w:rPr>
                <w:rFonts w:eastAsia="Calibri"/>
                <w:lang w:eastAsia="en-US"/>
              </w:rPr>
            </w:r>
          </w:p>
        </w:tc>
        <w:tc>
          <w:tcPr>
            <w:tcW w:w="1573"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40" w:before="0" w:after="0"/>
              <w:ind w:firstLine="567"/>
              <w:jc w:val="both"/>
              <w:rPr>
                <w:rFonts w:eastAsia="Calibri"/>
                <w:lang w:eastAsia="en-US"/>
              </w:rPr>
            </w:pPr>
            <w:r>
              <w:rPr>
                <w:rFonts w:eastAsia="Calibri"/>
                <w:lang w:eastAsia="en-US"/>
              </w:rPr>
            </w:r>
          </w:p>
        </w:tc>
        <w:tc>
          <w:tcPr>
            <w:tcW w:w="25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40" w:before="0" w:after="0"/>
              <w:ind w:firstLine="567"/>
              <w:jc w:val="both"/>
              <w:rPr>
                <w:rFonts w:eastAsia="Calibri"/>
                <w:lang w:eastAsia="en-US"/>
              </w:rPr>
            </w:pPr>
            <w:r>
              <w:rPr>
                <w:rFonts w:eastAsia="Calibri"/>
                <w:lang w:eastAsia="en-US"/>
              </w:rPr>
            </w:r>
          </w:p>
        </w:tc>
      </w:tr>
    </w:tbl>
    <w:p>
      <w:pPr>
        <w:pStyle w:val="Normal"/>
        <w:tabs>
          <w:tab w:val="clear" w:pos="720"/>
          <w:tab w:val="left" w:pos="3600" w:leader="none"/>
        </w:tabs>
        <w:spacing w:lineRule="auto" w:line="240" w:before="0" w:after="0"/>
        <w:ind w:right="431" w:hanging="0"/>
        <w:rPr/>
      </w:pPr>
      <w:r>
        <w:rPr/>
      </w:r>
    </w:p>
    <w:p>
      <w:pPr>
        <w:pStyle w:val="Normal"/>
        <w:tabs>
          <w:tab w:val="clear" w:pos="720"/>
          <w:tab w:val="left" w:pos="3600" w:leader="none"/>
        </w:tabs>
        <w:spacing w:lineRule="auto" w:line="240" w:before="0" w:after="0"/>
        <w:ind w:right="431" w:hanging="0"/>
        <w:rPr/>
      </w:pPr>
      <w:r>
        <w:rPr/>
        <w:t>Oświadczam, że:</w:t>
      </w:r>
    </w:p>
    <w:p>
      <w:pPr>
        <w:pStyle w:val="Normal"/>
        <w:numPr>
          <w:ilvl w:val="0"/>
          <w:numId w:val="3"/>
        </w:numPr>
        <w:tabs>
          <w:tab w:val="clear" w:pos="720"/>
          <w:tab w:val="left" w:pos="3730" w:leader="none"/>
        </w:tabs>
        <w:spacing w:lineRule="auto" w:line="240" w:before="0" w:after="0"/>
        <w:ind w:left="284" w:right="431" w:hanging="284"/>
        <w:rPr/>
      </w:pPr>
      <w:r>
        <w:rPr/>
        <w:t xml:space="preserve">Oferowana cena zawiera wszystkie koszty związane z realizacją przedmiotu zamówienia. </w:t>
      </w:r>
    </w:p>
    <w:p>
      <w:pPr>
        <w:pStyle w:val="Normal"/>
        <w:numPr>
          <w:ilvl w:val="0"/>
          <w:numId w:val="3"/>
        </w:numPr>
        <w:tabs>
          <w:tab w:val="clear" w:pos="720"/>
          <w:tab w:val="left" w:pos="3730" w:leader="none"/>
        </w:tabs>
        <w:spacing w:lineRule="auto" w:line="240" w:before="0" w:after="0"/>
        <w:ind w:left="284" w:right="431" w:hanging="284"/>
        <w:rPr/>
      </w:pPr>
      <w:r>
        <w:rPr/>
        <w:t>Zapoznałem się z treścią zapytania ofertowego i nie wnoszę do niej zastrzeżeń;</w:t>
      </w:r>
    </w:p>
    <w:p>
      <w:pPr>
        <w:pStyle w:val="Normal"/>
        <w:numPr>
          <w:ilvl w:val="0"/>
          <w:numId w:val="3"/>
        </w:numPr>
        <w:tabs>
          <w:tab w:val="clear" w:pos="720"/>
          <w:tab w:val="left" w:pos="3730" w:leader="none"/>
        </w:tabs>
        <w:spacing w:lineRule="auto" w:line="240" w:before="0" w:after="0"/>
        <w:ind w:left="284" w:right="431" w:hanging="284"/>
        <w:rPr/>
      </w:pPr>
      <w:r>
        <w:rPr/>
        <w:t>Zaoferowana cena pozostanie niezmieniona przez cały okres realizacji zamówienia</w:t>
      </w:r>
    </w:p>
    <w:p>
      <w:pPr>
        <w:pStyle w:val="Normal"/>
        <w:numPr>
          <w:ilvl w:val="0"/>
          <w:numId w:val="3"/>
        </w:numPr>
        <w:tabs>
          <w:tab w:val="clear" w:pos="720"/>
          <w:tab w:val="left" w:pos="3730" w:leader="none"/>
        </w:tabs>
        <w:spacing w:lineRule="auto" w:line="240" w:before="0" w:after="0"/>
        <w:ind w:left="284" w:right="431" w:hanging="284"/>
        <w:rPr/>
      </w:pPr>
      <w:r>
        <w:rPr/>
        <w:t>Jestem w stanie, na podstawie przedstawionych mi materiałów, zrealizować przedmiot zamówienia;</w:t>
      </w:r>
    </w:p>
    <w:p>
      <w:pPr>
        <w:pStyle w:val="Normal"/>
        <w:numPr>
          <w:ilvl w:val="0"/>
          <w:numId w:val="3"/>
        </w:numPr>
        <w:tabs>
          <w:tab w:val="clear" w:pos="720"/>
          <w:tab w:val="left" w:pos="3730" w:leader="none"/>
        </w:tabs>
        <w:spacing w:lineRule="auto" w:line="240" w:before="0" w:after="0"/>
        <w:ind w:left="284" w:right="431" w:hanging="284"/>
        <w:rPr/>
      </w:pPr>
      <w:r>
        <w:rPr/>
        <w:t>Uzyskałem konieczne informacje niezbędne do właściwego wykonania zamówienia;</w:t>
      </w:r>
    </w:p>
    <w:p>
      <w:pPr>
        <w:pStyle w:val="Normal"/>
        <w:numPr>
          <w:ilvl w:val="0"/>
          <w:numId w:val="3"/>
        </w:numPr>
        <w:tabs>
          <w:tab w:val="clear" w:pos="720"/>
          <w:tab w:val="left" w:pos="3730" w:leader="none"/>
        </w:tabs>
        <w:spacing w:lineRule="auto" w:line="240" w:before="0" w:after="0"/>
        <w:ind w:left="284" w:right="431" w:hanging="284"/>
        <w:rPr/>
      </w:pPr>
      <w:r>
        <w:rPr/>
        <w:t>Termin związania niniejszą ofertą obejmuje okres wskazany w zapytaniu ofertowym;</w:t>
      </w:r>
    </w:p>
    <w:p>
      <w:pPr>
        <w:pStyle w:val="Normal"/>
        <w:tabs>
          <w:tab w:val="clear" w:pos="720"/>
          <w:tab w:val="left" w:pos="3730" w:leader="none"/>
        </w:tabs>
        <w:spacing w:lineRule="auto" w:line="240" w:before="0" w:after="0"/>
        <w:ind w:left="850" w:right="431" w:hanging="0"/>
        <w:rPr/>
      </w:pPr>
      <w:r>
        <w:rPr/>
      </w:r>
    </w:p>
    <w:p>
      <w:pPr>
        <w:pStyle w:val="Normal"/>
        <w:spacing w:lineRule="auto" w:line="360" w:before="0" w:after="0"/>
        <w:rPr>
          <w:rFonts w:ascii="Arial" w:hAnsi="Arial" w:cs="Arial"/>
          <w:b/>
          <w:b/>
          <w:sz w:val="18"/>
          <w:szCs w:val="18"/>
        </w:rPr>
      </w:pPr>
      <w:r>
        <w:rPr>
          <w:rFonts w:cs="Arial" w:ascii="Arial" w:hAnsi="Arial"/>
          <w:b/>
          <w:sz w:val="18"/>
          <w:szCs w:val="18"/>
        </w:rPr>
      </w:r>
    </w:p>
    <w:p>
      <w:pPr>
        <w:pStyle w:val="Normal"/>
        <w:numPr>
          <w:ilvl w:val="0"/>
          <w:numId w:val="3"/>
        </w:numPr>
        <w:spacing w:lineRule="atLeast" w:line="113" w:before="0" w:after="0"/>
        <w:rPr>
          <w:rFonts w:eastAsia="Calibri"/>
          <w:lang w:eastAsia="en-US"/>
        </w:rPr>
      </w:pPr>
      <w:r>
        <w:rPr>
          <w:rFonts w:eastAsia="Calibri"/>
          <w:lang w:eastAsia="en-US"/>
        </w:rPr>
        <w:t>Oświadczam, iż należę do sektora *( niewłaściwe skreślić, jeżeli nie dotyczy wykreślić w całości):</w:t>
      </w:r>
    </w:p>
    <w:p>
      <w:pPr>
        <w:pStyle w:val="Normal"/>
        <w:numPr>
          <w:ilvl w:val="0"/>
          <w:numId w:val="5"/>
        </w:numPr>
        <w:spacing w:lineRule="atLeast" w:line="113" w:before="0" w:after="160"/>
        <w:contextualSpacing/>
        <w:rPr>
          <w:rFonts w:eastAsia="Calibri"/>
          <w:lang w:eastAsia="en-US"/>
        </w:rPr>
      </w:pPr>
      <w:r>
        <w:rPr>
          <w:rFonts w:eastAsia="Calibri"/>
          <w:lang w:eastAsia="en-US"/>
        </w:rPr>
        <w:t>Mikro przedsiębiorców</w:t>
      </w:r>
    </w:p>
    <w:p>
      <w:pPr>
        <w:pStyle w:val="Normal"/>
        <w:numPr>
          <w:ilvl w:val="0"/>
          <w:numId w:val="5"/>
        </w:numPr>
        <w:spacing w:lineRule="atLeast" w:line="113" w:before="0" w:after="160"/>
        <w:contextualSpacing/>
        <w:rPr>
          <w:rFonts w:eastAsia="Calibri"/>
          <w:lang w:eastAsia="en-US"/>
        </w:rPr>
      </w:pPr>
      <w:r>
        <w:rPr>
          <w:rFonts w:eastAsia="Calibri"/>
          <w:lang w:eastAsia="en-US"/>
        </w:rPr>
        <w:t>Małych przedsiębiorstw</w:t>
      </w:r>
    </w:p>
    <w:p>
      <w:pPr>
        <w:pStyle w:val="Normal"/>
        <w:numPr>
          <w:ilvl w:val="0"/>
          <w:numId w:val="5"/>
        </w:numPr>
        <w:spacing w:lineRule="atLeast" w:line="113" w:before="0" w:after="160"/>
        <w:contextualSpacing/>
        <w:rPr>
          <w:rFonts w:eastAsia="Calibri"/>
          <w:lang w:eastAsia="en-US"/>
        </w:rPr>
      </w:pPr>
      <w:r>
        <w:rPr>
          <w:rFonts w:eastAsia="Calibri"/>
          <w:lang w:eastAsia="en-US"/>
        </w:rPr>
        <w:t>Średnich przedsiębiorstw</w:t>
      </w:r>
    </w:p>
    <w:p>
      <w:pPr>
        <w:pStyle w:val="Normal"/>
        <w:spacing w:lineRule="atLeast" w:line="113" w:before="0" w:after="0"/>
        <w:rPr>
          <w:rFonts w:eastAsia="Calibri"/>
          <w:lang w:eastAsia="en-US"/>
        </w:rPr>
      </w:pPr>
      <w:r>
        <w:rPr>
          <w:rFonts w:eastAsia="Calibri"/>
          <w:lang w:eastAsia="en-US"/>
        </w:rPr>
      </w:r>
    </w:p>
    <w:p>
      <w:pPr>
        <w:pStyle w:val="Normal"/>
        <w:spacing w:lineRule="atLeast" w:line="113" w:before="0" w:after="0"/>
        <w:rPr>
          <w:rFonts w:eastAsia="Calibri"/>
          <w:lang w:eastAsia="en-US"/>
        </w:rPr>
      </w:pPr>
      <w:r>
        <w:rPr>
          <w:rFonts w:eastAsia="Calibri"/>
          <w:lang w:eastAsia="en-US"/>
        </w:rPr>
      </w:r>
    </w:p>
    <w:p>
      <w:pPr>
        <w:pStyle w:val="Normal"/>
        <w:numPr>
          <w:ilvl w:val="0"/>
          <w:numId w:val="3"/>
        </w:numPr>
        <w:tabs>
          <w:tab w:val="clear" w:pos="720"/>
          <w:tab w:val="left" w:pos="142" w:leader="none"/>
        </w:tabs>
        <w:spacing w:lineRule="auto" w:line="240" w:before="0" w:after="0"/>
        <w:ind w:left="283" w:right="431" w:hanging="283"/>
        <w:rPr/>
      </w:pPr>
      <w:r>
        <w:rPr/>
        <w:t xml:space="preserve">Oświadczam, że jako osoba prowadząca jednoosobową działalność gospodarczą (jeśli nie dotyczy wykreślić w całości): </w:t>
      </w:r>
    </w:p>
    <w:p>
      <w:pPr>
        <w:pStyle w:val="Normal"/>
        <w:numPr>
          <w:ilvl w:val="0"/>
          <w:numId w:val="4"/>
        </w:numPr>
        <w:tabs>
          <w:tab w:val="clear" w:pos="720"/>
          <w:tab w:val="left" w:pos="142" w:leader="none"/>
          <w:tab w:val="left" w:pos="426" w:leader="none"/>
        </w:tabs>
        <w:spacing w:lineRule="auto" w:line="240" w:before="0" w:after="0"/>
        <w:ind w:left="720" w:right="431" w:hanging="360"/>
        <w:rPr/>
      </w:pPr>
      <w:r>
        <w:rPr/>
        <w:t>zatrudniam/nie zatrudniam* pracowników,</w:t>
      </w:r>
    </w:p>
    <w:p>
      <w:pPr>
        <w:pStyle w:val="Normal"/>
        <w:numPr>
          <w:ilvl w:val="0"/>
          <w:numId w:val="4"/>
        </w:numPr>
        <w:tabs>
          <w:tab w:val="clear" w:pos="720"/>
          <w:tab w:val="left" w:pos="142" w:leader="none"/>
          <w:tab w:val="left" w:pos="426" w:leader="none"/>
          <w:tab w:val="left" w:pos="709" w:leader="none"/>
        </w:tabs>
        <w:spacing w:lineRule="auto" w:line="240" w:before="0" w:after="0"/>
        <w:ind w:left="720" w:right="431" w:hanging="360"/>
        <w:rPr/>
      </w:pPr>
      <w:r>
        <w:rPr/>
        <w:t xml:space="preserve">zawieram/nie zawieram* umów zleceń ze Wykonawcami.  </w:t>
      </w:r>
    </w:p>
    <w:p>
      <w:pPr>
        <w:pStyle w:val="Normal"/>
        <w:spacing w:lineRule="atLeast" w:line="113" w:before="0" w:after="0"/>
        <w:rPr>
          <w:rFonts w:eastAsia="Calibri"/>
          <w:lang w:eastAsia="en-US"/>
        </w:rPr>
      </w:pPr>
      <w:r>
        <w:rPr>
          <w:rFonts w:eastAsia="Calibri"/>
          <w:lang w:eastAsia="en-US"/>
        </w:rPr>
      </w:r>
    </w:p>
    <w:p>
      <w:pPr>
        <w:pStyle w:val="Normal"/>
        <w:spacing w:before="0" w:after="120"/>
        <w:jc w:val="both"/>
        <w:rPr>
          <w:sz w:val="20"/>
          <w:szCs w:val="20"/>
          <w:lang w:eastAsia="ar-SA"/>
        </w:rPr>
      </w:pPr>
      <w:r>
        <w:rPr>
          <w:sz w:val="20"/>
          <w:szCs w:val="20"/>
          <w:lang w:eastAsia="ar-SA"/>
        </w:rPr>
      </w:r>
    </w:p>
    <w:p>
      <w:pPr>
        <w:pStyle w:val="Normal"/>
        <w:spacing w:before="0" w:after="0"/>
        <w:jc w:val="both"/>
        <w:rPr>
          <w:sz w:val="20"/>
          <w:szCs w:val="20"/>
        </w:rPr>
      </w:pPr>
      <w:r>
        <w:rPr>
          <w:sz w:val="20"/>
          <w:szCs w:val="20"/>
        </w:rPr>
        <mc:AlternateContent>
          <mc:Choice Requires="wps">
            <w:drawing>
              <wp:anchor behindDoc="0" distT="0" distB="0" distL="0" distR="0" simplePos="0" locked="0" layoutInCell="0" allowOverlap="1" relativeHeight="30" wp14:anchorId="53114062">
                <wp:simplePos x="0" y="0"/>
                <wp:positionH relativeFrom="column">
                  <wp:posOffset>0</wp:posOffset>
                </wp:positionH>
                <wp:positionV relativeFrom="paragraph">
                  <wp:posOffset>69850</wp:posOffset>
                </wp:positionV>
                <wp:extent cx="1832610" cy="1270"/>
                <wp:effectExtent l="0" t="0" r="0" b="0"/>
                <wp:wrapNone/>
                <wp:docPr id="3" name="Line 5"/>
                <a:graphic xmlns:a="http://schemas.openxmlformats.org/drawingml/2006/main">
                  <a:graphicData uri="http://schemas.microsoft.com/office/word/2010/wordprocessingShape">
                    <wps:wsp>
                      <wps:cNvSpPr/>
                      <wps:spPr>
                        <a:xfrm>
                          <a:off x="0" y="0"/>
                          <a:ext cx="1832040" cy="0"/>
                        </a:xfrm>
                        <a:prstGeom prst="line">
                          <a:avLst/>
                        </a:prstGeom>
                        <a:ln w="12700">
                          <a:prstDash val="sysDot"/>
                          <a:round/>
                        </a:ln>
                      </wps:spPr>
                      <wps:style>
                        <a:lnRef idx="0"/>
                        <a:fillRef idx="0"/>
                        <a:effectRef idx="0"/>
                        <a:fontRef idx="minor"/>
                      </wps:style>
                      <wps:bodyPr/>
                    </wps:wsp>
                  </a:graphicData>
                </a:graphic>
              </wp:anchor>
            </w:drawing>
          </mc:Choice>
          <mc:Fallback>
            <w:pict>
              <v:line id="shape_0" from="0pt,5.5pt" to="144.2pt,5.5pt" ID="Line 5" stroked="t" style="position:absolute" wp14:anchorId="53114062">
                <v:stroke color="black" weight="12600" dashstyle="shortdot" joinstyle="round" endcap="flat"/>
                <v:fill o:detectmouseclick="t" on="false"/>
              </v:line>
            </w:pict>
          </mc:Fallback>
        </mc:AlternateContent>
        <mc:AlternateContent>
          <mc:Choice Requires="wps">
            <w:drawing>
              <wp:anchor behindDoc="0" distT="0" distB="0" distL="0" distR="0" simplePos="0" locked="0" layoutInCell="0" allowOverlap="1" relativeHeight="31" wp14:anchorId="41F4868E">
                <wp:simplePos x="0" y="0"/>
                <wp:positionH relativeFrom="column">
                  <wp:posOffset>3608070</wp:posOffset>
                </wp:positionH>
                <wp:positionV relativeFrom="paragraph">
                  <wp:posOffset>69850</wp:posOffset>
                </wp:positionV>
                <wp:extent cx="2158365" cy="1270"/>
                <wp:effectExtent l="0" t="0" r="0" b="0"/>
                <wp:wrapNone/>
                <wp:docPr id="4" name="Line 6"/>
                <a:graphic xmlns:a="http://schemas.openxmlformats.org/drawingml/2006/main">
                  <a:graphicData uri="http://schemas.microsoft.com/office/word/2010/wordprocessingShape">
                    <wps:wsp>
                      <wps:cNvSpPr/>
                      <wps:spPr>
                        <a:xfrm>
                          <a:off x="0" y="0"/>
                          <a:ext cx="2157840" cy="0"/>
                        </a:xfrm>
                        <a:prstGeom prst="line">
                          <a:avLst/>
                        </a:prstGeom>
                        <a:ln w="12700">
                          <a:prstDash val="sysDot"/>
                          <a:round/>
                        </a:ln>
                      </wps:spPr>
                      <wps:style>
                        <a:lnRef idx="0"/>
                        <a:fillRef idx="0"/>
                        <a:effectRef idx="0"/>
                        <a:fontRef idx="minor"/>
                      </wps:style>
                      <wps:bodyPr/>
                    </wps:wsp>
                  </a:graphicData>
                </a:graphic>
              </wp:anchor>
            </w:drawing>
          </mc:Choice>
          <mc:Fallback>
            <w:pict>
              <v:line id="shape_0" from="284.1pt,5.5pt" to="453.95pt,5.5pt" ID="Line 6" stroked="t" style="position:absolute" wp14:anchorId="41F4868E">
                <v:stroke color="black" weight="12600" dashstyle="shortdot" joinstyle="round" endcap="flat"/>
                <v:fill o:detectmouseclick="t" on="false"/>
              </v:line>
            </w:pict>
          </mc:Fallback>
        </mc:AlternateContent>
      </w:r>
    </w:p>
    <w:p>
      <w:pPr>
        <w:pStyle w:val="Stopka"/>
        <w:rPr>
          <w:rFonts w:cs="Times New Roman"/>
          <w:i/>
          <w:i/>
          <w:sz w:val="20"/>
          <w:szCs w:val="20"/>
        </w:rPr>
      </w:pPr>
      <w:r>
        <w:rPr>
          <w:rFonts w:cs="Times New Roman"/>
          <w:i/>
          <w:sz w:val="20"/>
          <w:szCs w:val="20"/>
        </w:rPr>
        <w:t xml:space="preserve">                   </w:t>
      </w:r>
      <w:r>
        <w:rPr>
          <w:rFonts w:cs="Times New Roman"/>
          <w:i/>
          <w:sz w:val="20"/>
          <w:szCs w:val="20"/>
        </w:rPr>
        <w:t>Data</w:t>
      </w:r>
      <w:r>
        <w:rPr>
          <w:rFonts w:cs="Times New Roman"/>
          <w:b/>
          <w:i/>
          <w:sz w:val="20"/>
          <w:szCs w:val="20"/>
        </w:rPr>
        <w:tab/>
        <w:tab/>
      </w:r>
      <w:r>
        <w:rPr>
          <w:rFonts w:cs="Times New Roman"/>
          <w:i/>
          <w:sz w:val="20"/>
          <w:szCs w:val="20"/>
        </w:rPr>
        <w:t>Podpis upoważnionego przedstawiciela firmy</w:t>
      </w:r>
      <w:r>
        <w:br w:type="page"/>
      </w:r>
    </w:p>
    <w:p>
      <w:pPr>
        <w:pStyle w:val="Stopka"/>
        <w:jc w:val="right"/>
        <w:rPr>
          <w:b/>
          <w:b/>
          <w:bCs/>
        </w:rPr>
      </w:pPr>
      <w:r>
        <w:rPr>
          <w:b/>
          <w:bCs/>
          <w:sz w:val="18"/>
          <w:szCs w:val="18"/>
        </w:rPr>
        <w:t>Załącznik nr 2</w:t>
      </w:r>
    </w:p>
    <w:p>
      <w:pPr>
        <w:pStyle w:val="Normal"/>
        <w:spacing w:lineRule="auto" w:line="360" w:before="0" w:after="0"/>
        <w:jc w:val="both"/>
        <w:rPr>
          <w:rFonts w:eastAsia="Calibri" w:cs="Calibri"/>
          <w:sz w:val="16"/>
        </w:rPr>
      </w:pPr>
      <w:r>
        <w:rPr>
          <w:rFonts w:eastAsia="Calibri" w:cs="Calibri"/>
          <w:sz w:val="16"/>
        </w:rPr>
        <w:t>Nazwa i adres Wykonawcy:</w:t>
      </w:r>
    </w:p>
    <w:p>
      <w:pPr>
        <w:pStyle w:val="Normal"/>
        <w:spacing w:lineRule="auto" w:line="360" w:before="0" w:after="0"/>
        <w:rPr>
          <w:rFonts w:eastAsia="Calibri" w:cs="Calibri"/>
          <w:sz w:val="16"/>
        </w:rPr>
      </w:pPr>
      <w:r>
        <w:rPr>
          <w:rFonts w:eastAsia="Calibri" w:cs="Calibri"/>
          <w:sz w:val="16"/>
        </w:rPr>
        <w:t>.......................................................................................</w:t>
      </w:r>
    </w:p>
    <w:p>
      <w:pPr>
        <w:pStyle w:val="Normal"/>
        <w:spacing w:lineRule="auto" w:line="360" w:before="0" w:after="0"/>
        <w:rPr>
          <w:rFonts w:ascii="Times New Roman" w:hAnsi="Times New Roman"/>
          <w:sz w:val="24"/>
        </w:rPr>
      </w:pPr>
      <w:r>
        <w:rPr>
          <w:rFonts w:eastAsia="Calibri" w:cs="Calibri"/>
          <w:sz w:val="16"/>
        </w:rPr>
        <w:t>.......................................................................................</w:t>
      </w:r>
    </w:p>
    <w:p>
      <w:pPr>
        <w:pStyle w:val="Normal"/>
        <w:spacing w:lineRule="auto" w:line="360" w:before="0" w:after="0"/>
        <w:rPr>
          <w:rFonts w:eastAsia="Calibri" w:cs="Calibri"/>
          <w:sz w:val="16"/>
        </w:rPr>
      </w:pPr>
      <w:r>
        <w:rPr>
          <w:rFonts w:eastAsia="Calibri" w:cs="Calibri"/>
          <w:sz w:val="16"/>
        </w:rPr>
        <w:t>.......................................................................................</w:t>
      </w:r>
    </w:p>
    <w:p>
      <w:pPr>
        <w:pStyle w:val="Normal"/>
        <w:spacing w:lineRule="auto" w:line="360" w:before="0" w:after="0"/>
        <w:rPr>
          <w:rFonts w:eastAsia="Calibri" w:cs="Calibri"/>
          <w:sz w:val="16"/>
        </w:rPr>
      </w:pPr>
      <w:r>
        <w:rPr>
          <w:rFonts w:eastAsia="Calibri" w:cs="Calibri"/>
          <w:sz w:val="16"/>
        </w:rPr>
        <w:t>.......................................................................................</w:t>
      </w:r>
    </w:p>
    <w:p>
      <w:pPr>
        <w:pStyle w:val="Normal"/>
        <w:spacing w:lineRule="auto" w:line="360" w:before="0" w:after="0"/>
        <w:rPr>
          <w:rFonts w:eastAsia="Calibri" w:cs="Calibri"/>
          <w:sz w:val="16"/>
        </w:rPr>
      </w:pPr>
      <w:r>
        <w:rPr>
          <w:rFonts w:eastAsia="Calibri" w:cs="Calibri"/>
          <w:sz w:val="16"/>
        </w:rPr>
      </w:r>
    </w:p>
    <w:p>
      <w:pPr>
        <w:pStyle w:val="Normal"/>
        <w:spacing w:lineRule="auto" w:line="360" w:before="0" w:after="0"/>
        <w:jc w:val="center"/>
        <w:rPr>
          <w:rFonts w:eastAsia="Calibri" w:cs="Calibri"/>
          <w:b/>
          <w:b/>
        </w:rPr>
      </w:pPr>
      <w:r>
        <w:rPr>
          <w:rFonts w:eastAsia="Calibri" w:cs="Calibri"/>
          <w:b/>
          <w:sz w:val="20"/>
        </w:rPr>
        <w:t>WYKAZ GODZIN PRZEPROWADZONYCH SUPERWIZJI*</w:t>
      </w:r>
    </w:p>
    <w:p>
      <w:pPr>
        <w:pStyle w:val="Normal"/>
        <w:tabs>
          <w:tab w:val="clear" w:pos="720"/>
          <w:tab w:val="left" w:pos="0" w:leader="none"/>
        </w:tabs>
        <w:spacing w:lineRule="auto" w:line="240" w:before="0" w:after="0"/>
        <w:contextualSpacing/>
        <w:jc w:val="center"/>
        <w:rPr>
          <w:color w:val="111111"/>
        </w:rPr>
      </w:pPr>
      <w:r>
        <w:rPr>
          <w:rFonts w:cs="Tahoma" w:ascii="Cambria" w:hAnsi="Cambria"/>
          <w:color w:val="111111"/>
          <w:lang w:eastAsia="en-US"/>
        </w:rPr>
        <w:t xml:space="preserve">Nazwa postępowania:  „Przeprowadzenie superwzji  dla pracowników  Zespołu Świetlic Środowiskowych oraz dla pracowników Zespołu Asystentów  Rodziny </w:t>
      </w:r>
      <w:r>
        <w:rPr>
          <w:rFonts w:cs="Tahoma" w:ascii="Cambria" w:hAnsi="Cambria" w:asciiTheme="majorHAnsi" w:hAnsiTheme="majorHAnsi"/>
          <w:color w:val="111111"/>
        </w:rPr>
        <w:t xml:space="preserve">w związku z realizacją projektu „Centrum Wsparcia Rodziny – rozwój usług społecznych na terenie Zabrza, współfinansowanego </w:t>
      </w:r>
      <w:r>
        <w:rPr>
          <w:rFonts w:cs="Tahoma" w:ascii="Cambria" w:hAnsi="Cambria" w:asciiTheme="majorHAnsi" w:hAnsiTheme="majorHAnsi"/>
          <w:color w:val="111111"/>
          <w:lang w:eastAsia="en-US"/>
        </w:rPr>
        <w:t>ze środków Europejskiego Funduszu Społecznego w ramach Regionalnego Programu Operacyjnego Województwa Śląskiego na lata 2014 – 2020”</w:t>
      </w:r>
    </w:p>
    <w:p>
      <w:pPr>
        <w:pStyle w:val="Normal"/>
        <w:tabs>
          <w:tab w:val="clear" w:pos="720"/>
          <w:tab w:val="left" w:pos="0" w:leader="none"/>
        </w:tabs>
        <w:spacing w:lineRule="auto" w:line="240" w:before="0" w:after="0"/>
        <w:contextualSpacing/>
        <w:jc w:val="center"/>
        <w:rPr>
          <w:bCs/>
          <w:sz w:val="18"/>
          <w:szCs w:val="18"/>
        </w:rPr>
      </w:pPr>
      <w:r>
        <w:rPr>
          <w:bCs/>
          <w:sz w:val="18"/>
          <w:szCs w:val="18"/>
        </w:rPr>
      </w:r>
    </w:p>
    <w:p>
      <w:pPr>
        <w:pStyle w:val="Normal"/>
        <w:tabs>
          <w:tab w:val="clear" w:pos="720"/>
          <w:tab w:val="left" w:pos="0" w:leader="none"/>
        </w:tabs>
        <w:spacing w:lineRule="auto" w:line="240" w:before="0" w:after="0"/>
        <w:contextualSpacing/>
        <w:jc w:val="center"/>
        <w:rPr>
          <w:bCs/>
          <w:sz w:val="18"/>
          <w:szCs w:val="18"/>
        </w:rPr>
      </w:pPr>
      <w:r>
        <w:rPr>
          <w:bCs/>
          <w:sz w:val="18"/>
          <w:szCs w:val="18"/>
        </w:rPr>
      </w:r>
    </w:p>
    <w:p>
      <w:pPr>
        <w:pStyle w:val="Normal"/>
        <w:spacing w:lineRule="auto" w:line="360" w:before="0" w:after="200"/>
        <w:contextualSpacing/>
        <w:rPr>
          <w:bCs/>
          <w:sz w:val="18"/>
          <w:szCs w:val="18"/>
        </w:rPr>
      </w:pPr>
      <w:r>
        <w:rPr>
          <w:bCs/>
          <w:sz w:val="18"/>
          <w:szCs w:val="18"/>
        </w:rPr>
        <w:t>Imię i nazwisko osoby wyznaczonej do przeprowadzenia superwizji  (realizacji zamówienia):</w:t>
      </w:r>
    </w:p>
    <w:p>
      <w:pPr>
        <w:pStyle w:val="Normal"/>
        <w:spacing w:lineRule="auto" w:line="360" w:before="0" w:after="200"/>
        <w:contextualSpacing/>
        <w:rPr>
          <w:sz w:val="18"/>
          <w:szCs w:val="18"/>
        </w:rPr>
      </w:pPr>
      <w:r>
        <w:rPr>
          <w:sz w:val="18"/>
          <w:szCs w:val="18"/>
        </w:rPr>
      </w:r>
    </w:p>
    <w:p>
      <w:pPr>
        <w:pStyle w:val="Normal"/>
        <w:spacing w:lineRule="auto" w:line="360" w:before="0" w:after="200"/>
        <w:contextualSpacing/>
        <w:rPr>
          <w:sz w:val="18"/>
          <w:szCs w:val="18"/>
        </w:rPr>
      </w:pPr>
      <w:r>
        <w:rPr>
          <w:sz w:val="18"/>
          <w:szCs w:val="18"/>
        </w:rPr>
        <w:t>………………………………………………………………………………………………………………………</w:t>
      </w:r>
      <w:r>
        <w:rPr>
          <w:sz w:val="18"/>
          <w:szCs w:val="18"/>
        </w:rPr>
        <w:t>.</w:t>
      </w:r>
    </w:p>
    <w:p>
      <w:pPr>
        <w:pStyle w:val="Normal"/>
        <w:spacing w:lineRule="auto" w:line="360" w:before="0" w:after="200"/>
        <w:contextualSpacing/>
        <w:rPr>
          <w:sz w:val="18"/>
          <w:szCs w:val="18"/>
        </w:rPr>
      </w:pPr>
      <w:r>
        <w:rPr>
          <w:sz w:val="18"/>
          <w:szCs w:val="18"/>
        </w:rPr>
        <w:t xml:space="preserve">(uzupełnić również w przypadku gdy wykonawca będzie osobiście realizował zamówienie) </w:t>
      </w:r>
    </w:p>
    <w:p>
      <w:pPr>
        <w:pStyle w:val="Normal"/>
        <w:spacing w:lineRule="auto" w:line="360" w:before="0" w:after="200"/>
        <w:contextualSpacing/>
        <w:rPr>
          <w:sz w:val="18"/>
          <w:szCs w:val="18"/>
        </w:rPr>
      </w:pPr>
      <w:r>
        <w:rPr>
          <w:sz w:val="18"/>
          <w:szCs w:val="18"/>
        </w:rPr>
      </w:r>
    </w:p>
    <w:p>
      <w:pPr>
        <w:pStyle w:val="Normal"/>
        <w:tabs>
          <w:tab w:val="clear" w:pos="720"/>
          <w:tab w:val="left" w:pos="0" w:leader="none"/>
        </w:tabs>
        <w:spacing w:lineRule="auto" w:line="360" w:before="0" w:after="0"/>
        <w:jc w:val="both"/>
        <w:rPr>
          <w:rFonts w:eastAsia="Calibri" w:cs="Calibri"/>
          <w:b/>
          <w:b/>
          <w:sz w:val="18"/>
        </w:rPr>
      </w:pPr>
      <w:r>
        <w:rPr>
          <w:bCs/>
          <w:sz w:val="18"/>
          <w:szCs w:val="18"/>
        </w:rPr>
        <w:t>Oświadczam, że osoba wyznaczona do realizacji zamówienia przeprowadziła niżej wymienione superwizje.**</w:t>
      </w:r>
    </w:p>
    <w:p>
      <w:pPr>
        <w:pStyle w:val="Normal"/>
        <w:tabs>
          <w:tab w:val="clear" w:pos="720"/>
          <w:tab w:val="left" w:pos="0" w:leader="none"/>
        </w:tabs>
        <w:spacing w:lineRule="auto" w:line="240" w:before="0" w:after="0"/>
        <w:jc w:val="right"/>
        <w:rPr>
          <w:sz w:val="18"/>
          <w:szCs w:val="18"/>
        </w:rPr>
      </w:pPr>
      <w:r>
        <w:rPr>
          <w:sz w:val="18"/>
          <w:szCs w:val="18"/>
        </w:rPr>
      </w:r>
    </w:p>
    <w:tbl>
      <w:tblPr>
        <w:tblW w:w="9286"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390"/>
        <w:gridCol w:w="3329"/>
        <w:gridCol w:w="2862"/>
        <w:gridCol w:w="2704"/>
      </w:tblGrid>
      <w:tr>
        <w:trPr>
          <w:trHeight w:val="494" w:hRule="atLeast"/>
        </w:trPr>
        <w:tc>
          <w:tcPr>
            <w:tcW w:w="390"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center"/>
              <w:rPr>
                <w:sz w:val="18"/>
                <w:szCs w:val="18"/>
              </w:rPr>
            </w:pPr>
            <w:r>
              <w:rPr>
                <w:sz w:val="18"/>
                <w:szCs w:val="18"/>
              </w:rPr>
              <w:t>Lp</w:t>
            </w:r>
          </w:p>
        </w:tc>
        <w:tc>
          <w:tcPr>
            <w:tcW w:w="33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center"/>
              <w:rPr>
                <w:sz w:val="18"/>
                <w:szCs w:val="18"/>
              </w:rPr>
            </w:pPr>
            <w:r>
              <w:rPr>
                <w:sz w:val="18"/>
                <w:szCs w:val="18"/>
              </w:rPr>
              <w:t>Podmiot na rzecz, którego wykonano superwizje (nazwa i adres)</w:t>
            </w:r>
          </w:p>
        </w:tc>
        <w:tc>
          <w:tcPr>
            <w:tcW w:w="286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center"/>
              <w:rPr>
                <w:sz w:val="18"/>
                <w:szCs w:val="18"/>
              </w:rPr>
            </w:pPr>
            <w:r>
              <w:rPr>
                <w:sz w:val="18"/>
                <w:szCs w:val="18"/>
              </w:rPr>
              <w:t>Termin realizacji</w:t>
            </w:r>
          </w:p>
        </w:tc>
        <w:tc>
          <w:tcPr>
            <w:tcW w:w="2704"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center"/>
              <w:rPr>
                <w:sz w:val="18"/>
                <w:szCs w:val="18"/>
              </w:rPr>
            </w:pPr>
            <w:r>
              <w:rPr>
                <w:sz w:val="18"/>
                <w:szCs w:val="18"/>
              </w:rPr>
              <w:t>Liczba godzin</w:t>
            </w:r>
          </w:p>
        </w:tc>
      </w:tr>
      <w:tr>
        <w:trPr>
          <w:trHeight w:val="416" w:hRule="atLeast"/>
        </w:trPr>
        <w:tc>
          <w:tcPr>
            <w:tcW w:w="390"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33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86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704"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r>
      <w:tr>
        <w:trPr>
          <w:trHeight w:val="422" w:hRule="atLeast"/>
        </w:trPr>
        <w:tc>
          <w:tcPr>
            <w:tcW w:w="390"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33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86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704"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r>
      <w:tr>
        <w:trPr>
          <w:trHeight w:val="414" w:hRule="atLeast"/>
        </w:trPr>
        <w:tc>
          <w:tcPr>
            <w:tcW w:w="390"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33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86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704"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r>
      <w:tr>
        <w:trPr>
          <w:trHeight w:val="419" w:hRule="atLeast"/>
        </w:trPr>
        <w:tc>
          <w:tcPr>
            <w:tcW w:w="390"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33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86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704"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r>
      <w:tr>
        <w:trPr>
          <w:trHeight w:val="412" w:hRule="atLeast"/>
        </w:trPr>
        <w:tc>
          <w:tcPr>
            <w:tcW w:w="390"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33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86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704"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r>
      <w:tr>
        <w:trPr>
          <w:trHeight w:val="418" w:hRule="atLeast"/>
        </w:trPr>
        <w:tc>
          <w:tcPr>
            <w:tcW w:w="390"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33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86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704"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r>
      <w:tr>
        <w:trPr>
          <w:trHeight w:val="410" w:hRule="atLeast"/>
        </w:trPr>
        <w:tc>
          <w:tcPr>
            <w:tcW w:w="390"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33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86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tabs>
                <w:tab w:val="clear" w:pos="720"/>
                <w:tab w:val="left" w:pos="0" w:leader="none"/>
              </w:tabs>
              <w:spacing w:lineRule="auto" w:line="240" w:before="0" w:after="0"/>
              <w:jc w:val="right"/>
              <w:rPr>
                <w:sz w:val="18"/>
                <w:szCs w:val="18"/>
              </w:rPr>
            </w:pPr>
            <w:r>
              <w:rPr>
                <w:sz w:val="18"/>
                <w:szCs w:val="18"/>
              </w:rPr>
            </w:r>
          </w:p>
        </w:tc>
        <w:tc>
          <w:tcPr>
            <w:tcW w:w="2704" w:type="dxa"/>
            <w:tcBorders>
              <w:top w:val="single" w:sz="4" w:space="0" w:color="000000"/>
              <w:left w:val="single" w:sz="4" w:space="0" w:color="000000"/>
              <w:bottom w:val="single" w:sz="4" w:space="0" w:color="000000"/>
              <w:right w:val="single" w:sz="4" w:space="0" w:color="000000"/>
            </w:tcBorders>
          </w:tcPr>
          <w:p>
            <w:pPr>
              <w:pStyle w:val="Normal"/>
              <w:widowControl w:val="false"/>
              <w:tabs>
                <w:tab w:val="clear" w:pos="720"/>
                <w:tab w:val="left" w:pos="0" w:leader="none"/>
              </w:tabs>
              <w:spacing w:lineRule="auto" w:line="240" w:before="0" w:after="0"/>
              <w:jc w:val="right"/>
              <w:rPr>
                <w:sz w:val="18"/>
                <w:szCs w:val="18"/>
              </w:rPr>
            </w:pPr>
            <w:r>
              <w:rPr>
                <w:sz w:val="18"/>
                <w:szCs w:val="18"/>
              </w:rPr>
            </w:r>
          </w:p>
        </w:tc>
      </w:tr>
    </w:tbl>
    <w:p>
      <w:pPr>
        <w:pStyle w:val="Normal"/>
        <w:tabs>
          <w:tab w:val="clear" w:pos="720"/>
          <w:tab w:val="left" w:pos="0" w:leader="none"/>
        </w:tabs>
        <w:spacing w:lineRule="auto" w:line="240" w:before="0" w:after="0"/>
        <w:jc w:val="right"/>
        <w:rPr>
          <w:sz w:val="18"/>
          <w:szCs w:val="18"/>
        </w:rPr>
      </w:pPr>
      <w:r>
        <w:rPr>
          <w:sz w:val="18"/>
          <w:szCs w:val="18"/>
        </w:rPr>
      </w:r>
    </w:p>
    <w:p>
      <w:pPr>
        <w:pStyle w:val="Normal"/>
        <w:tabs>
          <w:tab w:val="clear" w:pos="720"/>
          <w:tab w:val="left" w:pos="0" w:leader="none"/>
        </w:tabs>
        <w:spacing w:lineRule="auto" w:line="240" w:before="0" w:after="0"/>
        <w:jc w:val="right"/>
        <w:rPr>
          <w:sz w:val="18"/>
          <w:szCs w:val="18"/>
        </w:rPr>
      </w:pPr>
      <w:r>
        <w:rPr>
          <w:sz w:val="18"/>
          <w:szCs w:val="18"/>
        </w:rPr>
      </w:r>
    </w:p>
    <w:p>
      <w:pPr>
        <w:pStyle w:val="Normal"/>
        <w:suppressLineNumbers/>
        <w:tabs>
          <w:tab w:val="clear" w:pos="720"/>
          <w:tab w:val="center" w:pos="4536" w:leader="none"/>
          <w:tab w:val="right" w:pos="9072" w:leader="none"/>
        </w:tabs>
        <w:spacing w:lineRule="auto" w:line="240" w:before="0" w:after="0"/>
        <w:rPr>
          <w:rFonts w:ascii="Times New Roman" w:hAnsi="Times New Roman" w:cs="Calibri"/>
          <w:b/>
          <w:b/>
          <w:sz w:val="16"/>
          <w:szCs w:val="16"/>
          <w:lang w:eastAsia="en-US"/>
        </w:rPr>
      </w:pPr>
      <w:r>
        <w:rPr>
          <w:rFonts w:cs="Calibri" w:ascii="Times New Roman" w:hAnsi="Times New Roman"/>
          <w:b/>
          <w:sz w:val="16"/>
          <w:szCs w:val="16"/>
          <w:lang w:eastAsia="en-US"/>
        </w:rPr>
      </w:r>
    </w:p>
    <w:p>
      <w:pPr>
        <w:pStyle w:val="Normal"/>
        <w:suppressLineNumbers/>
        <w:tabs>
          <w:tab w:val="clear" w:pos="720"/>
          <w:tab w:val="center" w:pos="4536" w:leader="none"/>
          <w:tab w:val="right" w:pos="9072" w:leader="none"/>
        </w:tabs>
        <w:spacing w:lineRule="auto" w:line="240" w:before="0" w:after="0"/>
        <w:rPr>
          <w:rFonts w:ascii="Times New Roman" w:hAnsi="Times New Roman" w:cs="Calibri"/>
          <w:b/>
          <w:b/>
          <w:sz w:val="16"/>
          <w:szCs w:val="16"/>
          <w:lang w:eastAsia="en-US"/>
        </w:rPr>
      </w:pPr>
      <w:r>
        <w:rPr>
          <w:rFonts w:cs="Calibri" w:ascii="Times New Roman" w:hAnsi="Times New Roman"/>
          <w:b/>
          <w:sz w:val="16"/>
          <w:szCs w:val="16"/>
          <w:lang w:eastAsia="en-US"/>
        </w:rPr>
      </w:r>
    </w:p>
    <w:p>
      <w:pPr>
        <w:pStyle w:val="Normal"/>
        <w:suppressLineNumbers/>
        <w:tabs>
          <w:tab w:val="clear" w:pos="720"/>
          <w:tab w:val="center" w:pos="4536" w:leader="none"/>
          <w:tab w:val="right" w:pos="9072" w:leader="none"/>
        </w:tabs>
        <w:spacing w:lineRule="auto" w:line="240" w:before="0" w:after="0"/>
        <w:jc w:val="right"/>
        <w:rPr>
          <w:rFonts w:ascii="Times New Roman" w:hAnsi="Times New Roman" w:cs="Calibri"/>
          <w:b/>
          <w:b/>
          <w:i/>
          <w:i/>
          <w:sz w:val="16"/>
          <w:szCs w:val="16"/>
          <w:lang w:eastAsia="en-US"/>
        </w:rPr>
      </w:pPr>
      <w:r>
        <w:rPr>
          <w:rFonts w:cs="Calibri" w:ascii="Times New Roman" w:hAnsi="Times New Roman"/>
          <w:b/>
          <w:i/>
          <w:sz w:val="16"/>
          <w:szCs w:val="16"/>
          <w:lang w:eastAsia="en-US"/>
        </w:rPr>
        <w:t>...............................</w:t>
        <w:tab/>
        <w:tab/>
        <w:t>…………………...............................................................</w:t>
        <w:tab/>
      </w:r>
    </w:p>
    <w:p>
      <w:pPr>
        <w:pStyle w:val="Stopka"/>
        <w:rPr>
          <w:rFonts w:cs="Times New Roman"/>
          <w:i/>
          <w:i/>
          <w:sz w:val="20"/>
          <w:szCs w:val="20"/>
        </w:rPr>
      </w:pPr>
      <w:r>
        <w:rPr>
          <w:rFonts w:cs="Times New Roman"/>
          <w:i/>
          <w:sz w:val="20"/>
          <w:szCs w:val="20"/>
        </w:rPr>
        <w:t xml:space="preserve">      </w:t>
      </w:r>
      <w:r>
        <w:rPr>
          <w:rFonts w:cs="Times New Roman"/>
          <w:i/>
          <w:sz w:val="20"/>
          <w:szCs w:val="20"/>
        </w:rPr>
        <w:t>Data</w:t>
      </w:r>
      <w:r>
        <w:rPr>
          <w:rFonts w:cs="Times New Roman"/>
          <w:b/>
          <w:i/>
          <w:sz w:val="20"/>
          <w:szCs w:val="20"/>
        </w:rPr>
        <w:tab/>
        <w:tab/>
      </w:r>
      <w:r>
        <w:rPr>
          <w:rFonts w:cs="Times New Roman"/>
          <w:i/>
          <w:sz w:val="20"/>
          <w:szCs w:val="20"/>
        </w:rPr>
        <w:t>Podpis upoważnionego przedstawiciela firmy</w:t>
      </w:r>
    </w:p>
    <w:p>
      <w:pPr>
        <w:pStyle w:val="Normal"/>
        <w:suppressLineNumbers/>
        <w:tabs>
          <w:tab w:val="clear" w:pos="720"/>
          <w:tab w:val="center" w:pos="4536" w:leader="none"/>
          <w:tab w:val="right" w:pos="9072" w:leader="none"/>
        </w:tabs>
        <w:spacing w:lineRule="auto" w:line="240" w:before="0" w:after="0"/>
        <w:rPr>
          <w:rFonts w:eastAsia="Calibri"/>
          <w:sz w:val="16"/>
          <w:szCs w:val="16"/>
          <w:lang w:eastAsia="en-US"/>
        </w:rPr>
      </w:pPr>
      <w:r>
        <w:rPr>
          <w:rFonts w:eastAsia="Calibri"/>
          <w:sz w:val="16"/>
          <w:szCs w:val="16"/>
          <w:lang w:eastAsia="en-US"/>
        </w:rPr>
      </w:r>
    </w:p>
    <w:p>
      <w:pPr>
        <w:pStyle w:val="Normal"/>
        <w:suppressLineNumbers/>
        <w:tabs>
          <w:tab w:val="clear" w:pos="720"/>
          <w:tab w:val="center" w:pos="4536" w:leader="none"/>
          <w:tab w:val="right" w:pos="9072" w:leader="none"/>
        </w:tabs>
        <w:spacing w:lineRule="auto" w:line="240" w:before="0" w:after="0"/>
        <w:rPr>
          <w:rFonts w:eastAsia="Calibri"/>
          <w:sz w:val="16"/>
          <w:szCs w:val="16"/>
          <w:lang w:eastAsia="en-US"/>
        </w:rPr>
      </w:pPr>
      <w:r>
        <w:rPr>
          <w:rFonts w:eastAsia="Calibri"/>
          <w:sz w:val="16"/>
          <w:szCs w:val="16"/>
          <w:lang w:eastAsia="en-US"/>
        </w:rPr>
      </w:r>
    </w:p>
    <w:p>
      <w:pPr>
        <w:pStyle w:val="Normal"/>
        <w:suppressLineNumbers/>
        <w:tabs>
          <w:tab w:val="clear" w:pos="720"/>
          <w:tab w:val="center" w:pos="4536" w:leader="none"/>
          <w:tab w:val="right" w:pos="9072" w:leader="none"/>
        </w:tabs>
        <w:spacing w:lineRule="auto" w:line="240" w:before="0" w:after="0"/>
        <w:rPr>
          <w:rFonts w:eastAsia="Calibri"/>
          <w:sz w:val="16"/>
          <w:szCs w:val="16"/>
          <w:lang w:eastAsia="en-US"/>
        </w:rPr>
      </w:pPr>
      <w:r>
        <w:rPr>
          <w:rFonts w:eastAsia="Calibri"/>
          <w:sz w:val="16"/>
          <w:szCs w:val="16"/>
          <w:lang w:eastAsia="en-US"/>
        </w:rPr>
        <w:t xml:space="preserve">* liczba godzin  przeprowadzonych superwizji  potwierdzających doświadczenie osoby wyznaczonej do prowadzenia superwizji. Liczba w/w godzin superwizji musi być zgodna z liczbą wykazaną w pkt B formularza oferty – zał nr 1.  </w:t>
      </w:r>
    </w:p>
    <w:p>
      <w:pPr>
        <w:pStyle w:val="Normal"/>
        <w:suppressLineNumbers/>
        <w:tabs>
          <w:tab w:val="clear" w:pos="720"/>
          <w:tab w:val="center" w:pos="4536" w:leader="none"/>
          <w:tab w:val="right" w:pos="9072" w:leader="none"/>
        </w:tabs>
        <w:spacing w:lineRule="auto" w:line="240" w:before="0" w:after="0"/>
        <w:rPr>
          <w:sz w:val="18"/>
          <w:szCs w:val="18"/>
        </w:rPr>
      </w:pPr>
      <w:r>
        <w:rPr>
          <w:rFonts w:eastAsia="Calibri"/>
          <w:sz w:val="16"/>
          <w:szCs w:val="16"/>
          <w:lang w:eastAsia="en-US"/>
        </w:rPr>
        <w:t>Zamawiający zastrzega sobie prawo wezwania Wykonawcy do przedłożenia dokumentacji potwierdzającej realizację superwizji wykazanych w niniejszym załączniku.</w:t>
      </w:r>
    </w:p>
    <w:p>
      <w:pPr>
        <w:pStyle w:val="Normal"/>
        <w:spacing w:lineRule="auto" w:line="240" w:before="0" w:after="0"/>
        <w:jc w:val="both"/>
        <w:rPr>
          <w:sz w:val="16"/>
          <w:szCs w:val="16"/>
        </w:rPr>
      </w:pPr>
      <w:r>
        <w:rPr>
          <w:rFonts w:ascii="Times New Roman" w:hAnsi="Times New Roman"/>
          <w:i/>
          <w:sz w:val="16"/>
          <w:szCs w:val="16"/>
        </w:rPr>
        <w:t>**</w:t>
      </w:r>
      <w:r>
        <w:rPr>
          <w:rFonts w:ascii="Times New Roman" w:hAnsi="Times New Roman"/>
          <w:sz w:val="16"/>
          <w:szCs w:val="16"/>
        </w:rPr>
        <w:t xml:space="preserve"> </w:t>
      </w:r>
      <w:r>
        <w:rPr>
          <w:sz w:val="16"/>
          <w:szCs w:val="16"/>
        </w:rPr>
        <w:t xml:space="preserve">w przypadku realizacji superwizji na rzecz MOPR w Zabrzu również należy je wykazać w tabeli. </w:t>
      </w:r>
    </w:p>
    <w:p>
      <w:pPr>
        <w:pStyle w:val="Stopka"/>
        <w:rPr>
          <w:rFonts w:cs="Times New Roman"/>
          <w:i/>
          <w:i/>
          <w:sz w:val="20"/>
          <w:szCs w:val="20"/>
        </w:rPr>
      </w:pPr>
      <w:r>
        <w:rPr>
          <w:rFonts w:cs="Times New Roman"/>
          <w:i/>
          <w:sz w:val="20"/>
          <w:szCs w:val="20"/>
        </w:rPr>
      </w:r>
    </w:p>
    <w:p>
      <w:pPr>
        <w:pStyle w:val="Normal"/>
        <w:spacing w:before="0" w:after="0"/>
        <w:jc w:val="right"/>
        <w:rPr/>
      </w:pPr>
      <w:r>
        <w:rPr>
          <w:rFonts w:eastAsia="Calibri" w:cs="Calibri" w:cstheme="minorHAnsi"/>
          <w:b/>
          <w:bCs/>
          <w:color w:val="00000A"/>
          <w:lang w:eastAsia="en-US"/>
        </w:rPr>
        <w:t>Załącznik 3</w:t>
      </w:r>
    </w:p>
    <w:p>
      <w:pPr>
        <w:pStyle w:val="Normal"/>
        <w:spacing w:lineRule="auto" w:line="360" w:before="0" w:after="0"/>
        <w:jc w:val="both"/>
        <w:rPr>
          <w:rFonts w:ascii="Calibri" w:hAnsi="Calibri" w:eastAsia="Calibri" w:cs="Calibri" w:asciiTheme="minorHAnsi" w:cstheme="minorHAnsi" w:hAnsiTheme="minorHAnsi"/>
          <w:bCs/>
          <w:color w:val="00000A"/>
        </w:rPr>
      </w:pPr>
      <w:r>
        <w:rPr>
          <w:rFonts w:eastAsia="Calibri" w:cs="Calibri" w:cstheme="minorHAnsi"/>
          <w:bCs/>
          <w:color w:val="00000A"/>
        </w:rPr>
        <w:t>Nazwa i adres Wykonawcy:</w:t>
      </w:r>
    </w:p>
    <w:p>
      <w:pPr>
        <w:pStyle w:val="Normal"/>
        <w:spacing w:lineRule="auto" w:line="360" w:before="0" w:after="0"/>
        <w:rPr>
          <w:rFonts w:ascii="Calibri" w:hAnsi="Calibri" w:eastAsia="Calibri" w:cs="Calibri" w:asciiTheme="minorHAnsi" w:cstheme="minorHAnsi" w:hAnsiTheme="minorHAnsi"/>
          <w:bCs/>
          <w:color w:val="00000A"/>
        </w:rPr>
      </w:pPr>
      <w:r>
        <w:rPr>
          <w:rFonts w:eastAsia="Calibri" w:cs="Calibri" w:cstheme="minorHAnsi"/>
          <w:bCs/>
          <w:color w:val="00000A"/>
        </w:rPr>
        <w:t>.......................................................................................</w:t>
      </w:r>
    </w:p>
    <w:p>
      <w:pPr>
        <w:pStyle w:val="Normal"/>
        <w:spacing w:lineRule="auto" w:line="360" w:before="0" w:after="0"/>
        <w:rPr>
          <w:rFonts w:ascii="Calibri" w:hAnsi="Calibri" w:cs="Calibri" w:asciiTheme="minorHAnsi" w:cstheme="minorHAnsi" w:hAnsiTheme="minorHAnsi"/>
          <w:bCs/>
          <w:color w:val="00000A"/>
        </w:rPr>
      </w:pPr>
      <w:r>
        <w:rPr>
          <w:rFonts w:eastAsia="Calibri" w:cs="Calibri" w:cstheme="minorHAnsi"/>
          <w:bCs/>
          <w:color w:val="00000A"/>
        </w:rPr>
        <w:t>.......................................................................................</w:t>
      </w:r>
    </w:p>
    <w:p>
      <w:pPr>
        <w:pStyle w:val="Normal"/>
        <w:spacing w:lineRule="auto" w:line="360" w:before="0" w:after="0"/>
        <w:rPr>
          <w:rFonts w:ascii="Calibri" w:hAnsi="Calibri" w:eastAsia="Calibri" w:cs="Calibri" w:asciiTheme="minorHAnsi" w:cstheme="minorHAnsi" w:hAnsiTheme="minorHAnsi"/>
          <w:bCs/>
          <w:color w:val="00000A"/>
        </w:rPr>
      </w:pPr>
      <w:r>
        <w:rPr>
          <w:rFonts w:eastAsia="Calibri" w:cs="Calibri" w:cstheme="minorHAnsi"/>
          <w:bCs/>
          <w:color w:val="00000A"/>
        </w:rPr>
        <w:t>.......................................................................................</w:t>
      </w:r>
    </w:p>
    <w:p>
      <w:pPr>
        <w:pStyle w:val="Normal"/>
        <w:spacing w:lineRule="auto" w:line="360" w:before="0" w:after="0"/>
        <w:rPr>
          <w:rFonts w:ascii="Calibri" w:hAnsi="Calibri" w:eastAsia="Calibri" w:cs="Calibri" w:asciiTheme="minorHAnsi" w:cstheme="minorHAnsi" w:hAnsiTheme="minorHAnsi"/>
          <w:bCs/>
          <w:color w:val="00000A"/>
        </w:rPr>
      </w:pPr>
      <w:r>
        <w:rPr>
          <w:rFonts w:eastAsia="Calibri" w:cs="Calibri" w:cstheme="minorHAnsi"/>
          <w:bCs/>
          <w:color w:val="00000A"/>
        </w:rPr>
        <w:t>.......................................................................................</w:t>
      </w:r>
    </w:p>
    <w:p>
      <w:pPr>
        <w:pStyle w:val="Normal"/>
        <w:widowControl w:val="false"/>
        <w:spacing w:lineRule="auto" w:line="240" w:before="0" w:after="0"/>
        <w:jc w:val="center"/>
        <w:rPr>
          <w:rFonts w:ascii="Calibri" w:hAnsi="Calibri" w:eastAsia="Lucida Sans Unicode" w:cs="Calibri" w:asciiTheme="minorHAnsi" w:cstheme="minorHAnsi" w:hAnsiTheme="minorHAnsi"/>
          <w:bCs/>
          <w:color w:val="00000A"/>
          <w:kern w:val="2"/>
          <w:lang w:eastAsia="hi-IN" w:bidi="hi-IN"/>
        </w:rPr>
      </w:pPr>
      <w:r>
        <w:rPr>
          <w:rFonts w:eastAsia="Lucida Sans Unicode" w:cs="Calibri" w:cstheme="minorHAnsi"/>
          <w:bCs/>
          <w:color w:val="00000A"/>
          <w:kern w:val="2"/>
          <w:lang w:eastAsia="hi-IN" w:bidi="hi-IN"/>
        </w:rPr>
        <w:t xml:space="preserve">OŚWIADCZENIE O BRAKU POWIĄZAŃ OSOBOWYCH </w:t>
      </w:r>
    </w:p>
    <w:p>
      <w:pPr>
        <w:pStyle w:val="Normal"/>
        <w:widowControl w:val="false"/>
        <w:spacing w:lineRule="auto" w:line="240" w:before="0" w:after="0"/>
        <w:jc w:val="center"/>
        <w:rPr>
          <w:rFonts w:ascii="Calibri" w:hAnsi="Calibri" w:eastAsia="Lucida Sans Unicode" w:cs="Calibri" w:asciiTheme="minorHAnsi" w:cstheme="minorHAnsi" w:hAnsiTheme="minorHAnsi"/>
          <w:bCs/>
          <w:color w:val="00000A"/>
          <w:kern w:val="2"/>
          <w:lang w:eastAsia="hi-IN" w:bidi="hi-IN"/>
        </w:rPr>
      </w:pPr>
      <w:r>
        <w:rPr>
          <w:rFonts w:eastAsia="Lucida Sans Unicode" w:cs="Calibri" w:cstheme="minorHAnsi"/>
          <w:bCs/>
          <w:color w:val="00000A"/>
          <w:kern w:val="2"/>
          <w:lang w:eastAsia="hi-IN" w:bidi="hi-IN"/>
        </w:rPr>
        <w:t>LUB KAPITAŁOWYCH</w:t>
      </w:r>
      <w:r>
        <w:rPr>
          <w:rStyle w:val="Zakotwiczenieprzypisudolnego"/>
          <w:rFonts w:eastAsia="Lucida Sans Unicode" w:cs="Calibri" w:cstheme="minorHAnsi"/>
          <w:bCs/>
          <w:color w:val="00000A"/>
          <w:kern w:val="2"/>
          <w:lang w:eastAsia="hi-IN" w:bidi="hi-IN"/>
        </w:rPr>
        <w:footnoteReference w:id="2"/>
      </w:r>
      <w:r>
        <w:rPr>
          <w:rFonts w:eastAsia="Lucida Sans Unicode" w:cs="Calibri" w:cstheme="minorHAnsi"/>
          <w:bCs/>
          <w:color w:val="00000A"/>
          <w:kern w:val="2"/>
          <w:vertAlign w:val="superscript"/>
          <w:lang w:eastAsia="hi-IN" w:bidi="hi-IN"/>
        </w:rPr>
        <w:t>*</w:t>
      </w:r>
    </w:p>
    <w:p>
      <w:pPr>
        <w:pStyle w:val="Normal"/>
        <w:widowControl w:val="false"/>
        <w:spacing w:lineRule="auto" w:line="240" w:before="0" w:after="0"/>
        <w:jc w:val="center"/>
        <w:rPr>
          <w:rFonts w:ascii="Calibri" w:hAnsi="Calibri" w:eastAsia="Lucida Sans Unicode" w:cs="Calibri" w:asciiTheme="minorHAnsi" w:cstheme="minorHAnsi" w:hAnsiTheme="minorHAnsi"/>
          <w:bCs/>
          <w:color w:val="00000A"/>
          <w:kern w:val="2"/>
          <w:lang w:eastAsia="hi-IN" w:bidi="hi-IN"/>
        </w:rPr>
      </w:pPr>
      <w:r>
        <w:rPr>
          <w:rFonts w:eastAsia="Lucida Sans Unicode" w:cs="Calibri" w:cstheme="minorHAnsi"/>
          <w:bCs/>
          <w:color w:val="00000A"/>
          <w:kern w:val="2"/>
          <w:lang w:eastAsia="hi-IN" w:bidi="hi-IN"/>
        </w:rPr>
      </w:r>
    </w:p>
    <w:p>
      <w:pPr>
        <w:pStyle w:val="Normal"/>
        <w:tabs>
          <w:tab w:val="clear" w:pos="720"/>
          <w:tab w:val="left" w:pos="0" w:leader="none"/>
        </w:tabs>
        <w:spacing w:lineRule="auto" w:line="240" w:before="0" w:after="0"/>
        <w:contextualSpacing/>
        <w:jc w:val="center"/>
        <w:rPr>
          <w:color w:val="111111"/>
        </w:rPr>
      </w:pPr>
      <w:r>
        <w:rPr>
          <w:rFonts w:cs="Tahoma" w:ascii="Cambria" w:hAnsi="Cambria"/>
          <w:color w:val="111111"/>
          <w:lang w:eastAsia="en-US"/>
        </w:rPr>
        <w:t xml:space="preserve">Nazwa postępowania:  „Przeprowadzenie superwzji  dla pracowników  Zespołu Świetlic Środowiskowych oraz dla pracowników Zespołu Asystentów  Rodziny </w:t>
      </w:r>
      <w:r>
        <w:rPr>
          <w:rFonts w:cs="Tahoma" w:ascii="Cambria" w:hAnsi="Cambria" w:asciiTheme="majorHAnsi" w:hAnsiTheme="majorHAnsi"/>
          <w:color w:val="111111"/>
        </w:rPr>
        <w:t xml:space="preserve">w związku z realizacją projektu „Centrum Wsparcia Rodziny – rozwój usług społecznych na terenie Zabrza, współfinansowanego </w:t>
      </w:r>
      <w:r>
        <w:rPr>
          <w:rFonts w:cs="Tahoma" w:ascii="Cambria" w:hAnsi="Cambria" w:asciiTheme="majorHAnsi" w:hAnsiTheme="majorHAnsi"/>
          <w:color w:val="111111"/>
          <w:lang w:eastAsia="en-US"/>
        </w:rPr>
        <w:t>ze środków Europejskiego Funduszu Społecznego w ramach Regionalnego Programu Operacyjnego Województwa Śląskiego na lata 2014 – 2020”</w:t>
      </w:r>
    </w:p>
    <w:p>
      <w:pPr>
        <w:pStyle w:val="Normal"/>
        <w:spacing w:lineRule="auto" w:line="240" w:before="0" w:after="0"/>
        <w:rPr>
          <w:lang w:eastAsia="zh-CN"/>
        </w:rPr>
      </w:pPr>
      <w:r>
        <w:rPr>
          <w:lang w:eastAsia="zh-CN"/>
        </w:rPr>
      </w:r>
    </w:p>
    <w:p>
      <w:pPr>
        <w:pStyle w:val="Normal"/>
        <w:widowControl w:val="false"/>
        <w:tabs>
          <w:tab w:val="clear" w:pos="720"/>
          <w:tab w:val="left" w:pos="495" w:leader="none"/>
          <w:tab w:val="left" w:pos="525" w:leader="none"/>
          <w:tab w:val="left" w:pos="555" w:leader="none"/>
        </w:tabs>
        <w:spacing w:lineRule="auto" w:line="360" w:before="0" w:after="0"/>
        <w:jc w:val="both"/>
        <w:rPr>
          <w:rFonts w:ascii="Calibri" w:hAnsi="Calibri" w:cs="Calibri" w:asciiTheme="minorHAnsi" w:cstheme="minorHAnsi" w:hAnsiTheme="minorHAnsi"/>
          <w:color w:val="00000A"/>
          <w:kern w:val="2"/>
          <w:lang w:eastAsia="hi-IN" w:bidi="hi-IN"/>
        </w:rPr>
      </w:pPr>
      <w:r>
        <w:rPr>
          <w:rFonts w:eastAsia="Verdana" w:cs="Calibri" w:cstheme="minorHAnsi"/>
          <w:color w:val="00000A"/>
          <w:kern w:val="2"/>
          <w:lang w:eastAsia="hi-IN" w:bidi="hi-IN"/>
        </w:rPr>
        <w:t>oświadczam/-y</w:t>
      </w:r>
      <w:r>
        <w:rPr>
          <w:rFonts w:cs="Calibri" w:cstheme="minorHAnsi"/>
          <w:color w:val="00000A"/>
          <w:kern w:val="2"/>
          <w:lang w:eastAsia="hi-IN" w:bidi="hi-IN"/>
        </w:rPr>
        <w:t xml:space="preserve">, że nie jestem(eśmy) powiązani z Zamawiającym osobowo lub kapitałowo. </w:t>
      </w:r>
    </w:p>
    <w:p>
      <w:pPr>
        <w:pStyle w:val="Normal"/>
        <w:widowControl w:val="false"/>
        <w:spacing w:lineRule="auto" w:line="240" w:before="0" w:after="0"/>
        <w:jc w:val="both"/>
        <w:rPr>
          <w:rFonts w:ascii="Calibri" w:hAnsi="Calibri" w:cs="Calibri" w:asciiTheme="minorHAnsi" w:cstheme="minorHAnsi" w:hAnsiTheme="minorHAnsi"/>
          <w:color w:val="00000A"/>
          <w:kern w:val="2"/>
          <w:lang w:eastAsia="hi-IN" w:bidi="hi-IN"/>
        </w:rPr>
      </w:pPr>
      <w:r>
        <w:rPr>
          <w:rFonts w:cs="Calibri" w:cstheme="minorHAnsi"/>
          <w:color w:val="00000A"/>
          <w:kern w:val="2"/>
          <w:lang w:eastAsia="hi-IN" w:bidi="hi-IN"/>
        </w:rPr>
        <w:t>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pPr>
        <w:pStyle w:val="Normal"/>
        <w:widowControl w:val="false"/>
        <w:numPr>
          <w:ilvl w:val="0"/>
          <w:numId w:val="7"/>
        </w:numPr>
        <w:spacing w:lineRule="auto" w:line="240" w:before="0" w:after="0"/>
        <w:jc w:val="both"/>
        <w:rPr>
          <w:rFonts w:ascii="Calibri" w:hAnsi="Calibri" w:cs="Calibri" w:asciiTheme="minorHAnsi" w:cstheme="minorHAnsi" w:hAnsiTheme="minorHAnsi"/>
          <w:color w:val="00000A"/>
          <w:kern w:val="2"/>
          <w:lang w:eastAsia="hi-IN" w:bidi="hi-IN"/>
        </w:rPr>
      </w:pPr>
      <w:r>
        <w:rPr>
          <w:rFonts w:cs="Calibri" w:cstheme="minorHAnsi"/>
          <w:color w:val="00000A"/>
          <w:kern w:val="2"/>
          <w:lang w:eastAsia="hi-IN" w:bidi="hi-IN"/>
        </w:rPr>
        <w:t>uczestniczeniu w spółce jako wspólnik spółki cywilnej lub spółki osobowej;</w:t>
      </w:r>
    </w:p>
    <w:p>
      <w:pPr>
        <w:pStyle w:val="Normal"/>
        <w:widowControl w:val="false"/>
        <w:numPr>
          <w:ilvl w:val="0"/>
          <w:numId w:val="7"/>
        </w:numPr>
        <w:tabs>
          <w:tab w:val="clear" w:pos="720"/>
          <w:tab w:val="left" w:pos="0" w:leader="none"/>
        </w:tabs>
        <w:spacing w:lineRule="auto" w:line="240" w:before="0" w:after="0"/>
        <w:jc w:val="both"/>
        <w:rPr>
          <w:rFonts w:ascii="Calibri" w:hAnsi="Calibri" w:cs="Calibri" w:asciiTheme="minorHAnsi" w:cstheme="minorHAnsi" w:hAnsiTheme="minorHAnsi"/>
          <w:color w:val="00000A"/>
          <w:kern w:val="2"/>
          <w:lang w:eastAsia="hi-IN" w:bidi="hi-IN"/>
        </w:rPr>
      </w:pPr>
      <w:r>
        <w:rPr>
          <w:rFonts w:cs="Calibri" w:cstheme="minorHAnsi"/>
          <w:color w:val="00000A"/>
          <w:kern w:val="2"/>
          <w:lang w:eastAsia="hi-IN" w:bidi="hi-IN"/>
        </w:rPr>
        <w:t>posiadaniu co najmniej 10 % udziałów lub akcji;</w:t>
      </w:r>
    </w:p>
    <w:p>
      <w:pPr>
        <w:pStyle w:val="Normal"/>
        <w:widowControl w:val="false"/>
        <w:numPr>
          <w:ilvl w:val="0"/>
          <w:numId w:val="7"/>
        </w:numPr>
        <w:tabs>
          <w:tab w:val="clear" w:pos="720"/>
          <w:tab w:val="left" w:pos="0" w:leader="none"/>
        </w:tabs>
        <w:spacing w:lineRule="auto" w:line="240" w:before="0" w:after="0"/>
        <w:jc w:val="both"/>
        <w:rPr>
          <w:rFonts w:ascii="Calibri" w:hAnsi="Calibri" w:cs="Calibri" w:asciiTheme="minorHAnsi" w:cstheme="minorHAnsi" w:hAnsiTheme="minorHAnsi"/>
          <w:color w:val="00000A"/>
          <w:kern w:val="2"/>
          <w:lang w:eastAsia="hi-IN" w:bidi="hi-IN"/>
        </w:rPr>
      </w:pPr>
      <w:r>
        <w:rPr>
          <w:rFonts w:cs="Calibri" w:cstheme="minorHAnsi"/>
          <w:color w:val="00000A"/>
          <w:kern w:val="2"/>
          <w:lang w:eastAsia="hi-IN" w:bidi="hi-IN"/>
        </w:rPr>
        <w:t>pełnieniu funkcji członka organu nadzorczego lub zarządzającego, prokurenta, pełnomocnika;</w:t>
      </w:r>
    </w:p>
    <w:p>
      <w:pPr>
        <w:pStyle w:val="Normal"/>
        <w:widowControl w:val="false"/>
        <w:numPr>
          <w:ilvl w:val="0"/>
          <w:numId w:val="7"/>
        </w:numPr>
        <w:tabs>
          <w:tab w:val="clear" w:pos="720"/>
          <w:tab w:val="left" w:pos="0" w:leader="none"/>
        </w:tabs>
        <w:spacing w:lineRule="auto" w:line="240" w:before="0" w:after="0"/>
        <w:jc w:val="both"/>
        <w:rPr>
          <w:rFonts w:ascii="Calibri" w:hAnsi="Calibri" w:cs="Calibri" w:asciiTheme="minorHAnsi" w:cstheme="minorHAnsi" w:hAnsiTheme="minorHAnsi"/>
          <w:color w:val="00000A"/>
          <w:kern w:val="2"/>
          <w:lang w:eastAsia="hi-IN" w:bidi="hi-IN"/>
        </w:rPr>
      </w:pPr>
      <w:r>
        <w:rPr>
          <w:rFonts w:cs="Tahoma"/>
          <w:color w:val="000000"/>
          <w:kern w:val="2"/>
          <w:lang w:eastAsia="hi-IN" w:bidi="hi-IN"/>
        </w:rPr>
        <w:t>pozostawaniu w związku małżeńskim, w stosunku pokrewieństwa lub powinowactwa w linii prostej, pokrewieństwa drugiego stopnia w linii bocznej lub powinowactwa drugiego stopnia w linii bocznej lub w stosunku przysposobienia, opieki lub kurateli</w:t>
      </w:r>
      <w:r>
        <w:rPr>
          <w:rFonts w:cs="Calibri" w:cstheme="minorHAnsi"/>
          <w:color w:val="00000A"/>
          <w:kern w:val="2"/>
          <w:lang w:eastAsia="hi-IN" w:bidi="hi-IN"/>
        </w:rPr>
        <w:t>.</w:t>
      </w:r>
    </w:p>
    <w:p>
      <w:pPr>
        <w:pStyle w:val="Normal"/>
        <w:widowControl w:val="false"/>
        <w:spacing w:lineRule="auto" w:line="240" w:before="0" w:after="0"/>
        <w:jc w:val="both"/>
        <w:rPr>
          <w:rFonts w:ascii="Calibri" w:hAnsi="Calibri" w:cs="Calibri" w:asciiTheme="minorHAnsi" w:cstheme="minorHAnsi" w:hAnsiTheme="minorHAnsi"/>
          <w:color w:val="00000A"/>
          <w:kern w:val="2"/>
          <w:lang w:eastAsia="hi-IN" w:bidi="hi-IN"/>
        </w:rPr>
      </w:pPr>
      <w:r>
        <w:rPr>
          <w:rFonts w:cs="Calibri" w:cstheme="minorHAnsi"/>
          <w:color w:val="00000A"/>
          <w:kern w:val="2"/>
          <w:lang w:eastAsia="hi-IN" w:bidi="hi-IN"/>
        </w:rPr>
      </w:r>
    </w:p>
    <w:p>
      <w:pPr>
        <w:pStyle w:val="Normal"/>
        <w:widowControl w:val="false"/>
        <w:spacing w:lineRule="atLeast" w:line="200" w:before="0" w:after="0"/>
        <w:jc w:val="both"/>
        <w:rPr>
          <w:rFonts w:ascii="Calibri" w:hAnsi="Calibri" w:eastAsia="Lucida Sans Unicode" w:cs="Calibri" w:asciiTheme="minorHAnsi" w:cstheme="minorHAnsi" w:hAnsiTheme="minorHAnsi"/>
          <w:b/>
          <w:b/>
          <w:i/>
          <w:i/>
          <w:color w:val="00000A"/>
          <w:kern w:val="2"/>
          <w:lang w:eastAsia="hi-IN" w:bidi="hi-IN"/>
        </w:rPr>
      </w:pPr>
      <w:r>
        <w:rPr>
          <w:rFonts w:eastAsia="Lucida Sans Unicode" w:cs="Calibri" w:cstheme="minorHAnsi"/>
          <w:b/>
          <w:i/>
          <w:color w:val="00000A"/>
          <w:kern w:val="2"/>
          <w:lang w:eastAsia="hi-IN" w:bidi="hi-IN"/>
        </w:rPr>
        <w:t xml:space="preserve">Prawdziwość powyższych danych potwierdzam własnoręcznym podpisem, świadom odpowiedzialności karnej z art. 297 k.k. </w:t>
      </w:r>
    </w:p>
    <w:p>
      <w:pPr>
        <w:pStyle w:val="Normal"/>
        <w:widowControl w:val="false"/>
        <w:spacing w:lineRule="auto" w:line="240" w:before="0" w:after="0"/>
        <w:ind w:left="2127" w:hanging="0"/>
        <w:textAlignment w:val="baseline"/>
        <w:rPr>
          <w:rFonts w:ascii="Calibri" w:hAnsi="Calibri" w:eastAsia="Lucida Sans Unicode" w:cs="Calibri" w:asciiTheme="minorHAnsi" w:cstheme="minorHAnsi" w:hAnsiTheme="minorHAnsi"/>
          <w:color w:val="00000A"/>
          <w:kern w:val="2"/>
          <w:lang w:eastAsia="hi-IN" w:bidi="hi-IN"/>
        </w:rPr>
      </w:pPr>
      <w:r>
        <w:rPr>
          <w:rFonts w:eastAsia="Lucida Sans Unicode" w:cs="Calibri" w:cstheme="minorHAnsi"/>
          <w:color w:val="00000A"/>
          <w:kern w:val="2"/>
          <w:lang w:eastAsia="hi-IN" w:bidi="hi-IN"/>
        </w:rPr>
      </w:r>
    </w:p>
    <w:p>
      <w:pPr>
        <w:pStyle w:val="Normal"/>
        <w:widowControl w:val="false"/>
        <w:spacing w:lineRule="auto" w:line="240" w:before="0" w:after="0"/>
        <w:ind w:left="2127" w:hanging="0"/>
        <w:textAlignment w:val="baseline"/>
        <w:rPr>
          <w:rFonts w:ascii="Calibri" w:hAnsi="Calibri" w:eastAsia="Lucida Sans Unicode" w:cs="Calibri" w:asciiTheme="minorHAnsi" w:cstheme="minorHAnsi" w:hAnsiTheme="minorHAnsi"/>
          <w:b/>
          <w:b/>
          <w:color w:val="00000A"/>
          <w:kern w:val="2"/>
          <w:lang w:eastAsia="hi-IN" w:bidi="hi-IN"/>
        </w:rPr>
      </w:pPr>
      <w:r>
        <w:rPr>
          <w:rFonts w:eastAsia="Lucida Sans Unicode" w:cs="Calibri" w:cstheme="minorHAnsi"/>
          <w:b/>
          <w:color w:val="00000A"/>
          <w:kern w:val="2"/>
          <w:lang w:eastAsia="hi-IN" w:bidi="hi-IN"/>
        </w:rPr>
      </w:r>
    </w:p>
    <w:p>
      <w:pPr>
        <w:pStyle w:val="Normal"/>
        <w:tabs>
          <w:tab w:val="clear" w:pos="720"/>
          <w:tab w:val="left" w:pos="343" w:leader="none"/>
          <w:tab w:val="left" w:pos="780" w:leader="none"/>
        </w:tabs>
        <w:spacing w:before="0" w:after="0"/>
        <w:ind w:left="15" w:hanging="0"/>
        <w:jc w:val="both"/>
        <w:rPr>
          <w:rFonts w:ascii="Calibri" w:hAnsi="Calibri" w:cs="Calibri" w:asciiTheme="minorHAnsi" w:cstheme="minorHAnsi" w:hAnsiTheme="minorHAnsi"/>
          <w:b/>
          <w:b/>
          <w:bCs/>
          <w:color w:val="00000A"/>
          <w:lang w:eastAsia="en-US"/>
        </w:rPr>
      </w:pPr>
      <w:r>
        <w:rPr>
          <w:rFonts w:cs="Calibri" w:cstheme="minorHAnsi"/>
          <w:b/>
          <w:bCs/>
          <w:color w:val="00000A"/>
          <w:lang w:eastAsia="en-US"/>
        </w:rPr>
      </w:r>
    </w:p>
    <w:p>
      <w:pPr>
        <w:pStyle w:val="Normal"/>
        <w:spacing w:before="0" w:after="0"/>
        <w:jc w:val="both"/>
        <w:rPr>
          <w:rFonts w:ascii="Calibri" w:hAnsi="Calibri" w:cs="Calibri" w:asciiTheme="minorHAnsi" w:cstheme="minorHAnsi" w:hAnsiTheme="minorHAnsi"/>
          <w:i/>
          <w:i/>
          <w:color w:val="00000A"/>
        </w:rPr>
      </w:pPr>
      <w:r>
        <w:rPr>
          <w:rFonts w:cs="Calibri" w:cstheme="minorHAnsi"/>
          <w:i/>
          <w:color w:val="00000A"/>
        </w:rPr>
        <w:t>.........................</w:t>
        <w:tab/>
        <w:tab/>
        <w:tab/>
        <w:tab/>
        <w:tab/>
        <w:tab/>
        <w:t>...................................................................</w:t>
      </w:r>
    </w:p>
    <w:p>
      <w:pPr>
        <w:pStyle w:val="Normal"/>
        <w:spacing w:before="0" w:after="0"/>
        <w:ind w:firstLine="17"/>
        <w:jc w:val="both"/>
        <w:rPr>
          <w:rFonts w:ascii="Calibri" w:hAnsi="Calibri" w:cs="Calibri" w:asciiTheme="minorHAnsi" w:cstheme="minorHAnsi" w:hAnsiTheme="minorHAnsi"/>
          <w:i/>
          <w:i/>
          <w:color w:val="00000A"/>
        </w:rPr>
      </w:pPr>
      <w:r>
        <w:rPr>
          <w:rFonts w:cs="Calibri" w:cstheme="minorHAnsi"/>
          <w:i/>
          <w:color w:val="00000A"/>
        </w:rPr>
        <w:t>Data</w:t>
        <w:tab/>
        <w:tab/>
        <w:tab/>
        <w:tab/>
        <w:tab/>
        <w:tab/>
        <w:tab/>
        <w:t>Podpis (podpisy) i pieczęć</w:t>
      </w:r>
    </w:p>
    <w:p>
      <w:pPr>
        <w:pStyle w:val="Normal"/>
        <w:spacing w:before="0" w:after="0"/>
        <w:ind w:firstLine="17"/>
        <w:jc w:val="both"/>
        <w:rPr>
          <w:rFonts w:ascii="Calibri" w:hAnsi="Calibri" w:eastAsia="Calibri" w:cs="Calibri" w:asciiTheme="minorHAnsi" w:cstheme="minorHAnsi" w:hAnsiTheme="minorHAnsi"/>
          <w:color w:val="00000A"/>
          <w:lang w:eastAsia="en-US"/>
        </w:rPr>
      </w:pPr>
      <w:r>
        <w:rPr>
          <w:rFonts w:cs="Calibri" w:cstheme="minorHAnsi"/>
          <w:i/>
          <w:color w:val="00000A"/>
        </w:rPr>
        <w:tab/>
        <w:tab/>
        <w:tab/>
        <w:tab/>
        <w:tab/>
        <w:tab/>
        <w:tab/>
        <w:t>upoważnionego przedstawiciela wykonawcy</w:t>
      </w:r>
    </w:p>
    <w:p>
      <w:pPr>
        <w:pStyle w:val="Normal"/>
        <w:spacing w:lineRule="auto" w:line="240" w:before="0" w:after="0"/>
        <w:jc w:val="right"/>
        <w:rPr>
          <w:color w:val="FF0000"/>
          <w:sz w:val="16"/>
          <w:szCs w:val="16"/>
        </w:rPr>
      </w:pPr>
      <w:r>
        <w:rPr>
          <w:color w:val="FF0000"/>
          <w:sz w:val="16"/>
          <w:szCs w:val="16"/>
        </w:rPr>
      </w:r>
    </w:p>
    <w:p>
      <w:pPr>
        <w:pStyle w:val="Normal"/>
        <w:spacing w:lineRule="auto" w:line="240" w:before="0" w:after="0"/>
        <w:jc w:val="right"/>
        <w:rPr>
          <w:color w:val="FF0000"/>
          <w:sz w:val="16"/>
          <w:szCs w:val="16"/>
        </w:rPr>
      </w:pPr>
      <w:r>
        <w:rPr>
          <w:color w:val="FF0000"/>
          <w:sz w:val="16"/>
          <w:szCs w:val="16"/>
        </w:rPr>
      </w:r>
    </w:p>
    <w:p>
      <w:pPr>
        <w:pStyle w:val="Normal"/>
        <w:spacing w:lineRule="auto" w:line="240" w:before="0" w:after="0"/>
        <w:jc w:val="both"/>
        <w:rPr>
          <w:rFonts w:ascii="Arial" w:hAnsi="Arial" w:cs="Arial"/>
          <w:i/>
          <w:i/>
          <w:sz w:val="16"/>
          <w:szCs w:val="16"/>
        </w:rPr>
      </w:pPr>
      <w:r>
        <w:rPr>
          <w:rFonts w:cs="Arial" w:ascii="Arial" w:hAnsi="Arial"/>
          <w:i/>
          <w:sz w:val="16"/>
          <w:szCs w:val="16"/>
        </w:rPr>
      </w:r>
    </w:p>
    <w:p>
      <w:pPr>
        <w:pStyle w:val="Normal"/>
        <w:spacing w:lineRule="auto" w:line="240" w:before="0" w:after="0"/>
        <w:jc w:val="right"/>
        <w:rPr>
          <w:sz w:val="18"/>
          <w:szCs w:val="18"/>
        </w:rPr>
      </w:pPr>
      <w:r>
        <w:rPr>
          <w:sz w:val="18"/>
          <w:szCs w:val="18"/>
        </w:rPr>
      </w:r>
    </w:p>
    <w:p>
      <w:pPr>
        <w:pStyle w:val="Normal"/>
        <w:spacing w:lineRule="auto" w:line="240" w:before="0" w:after="0"/>
        <w:jc w:val="right"/>
        <w:rPr>
          <w:sz w:val="18"/>
          <w:szCs w:val="18"/>
        </w:rPr>
      </w:pPr>
      <w:r>
        <w:rPr>
          <w:sz w:val="18"/>
          <w:szCs w:val="18"/>
        </w:rPr>
      </w:r>
    </w:p>
    <w:p>
      <w:pPr>
        <w:pStyle w:val="Normal"/>
        <w:spacing w:lineRule="auto" w:line="240" w:before="0" w:after="0"/>
        <w:jc w:val="right"/>
        <w:rPr>
          <w:sz w:val="18"/>
          <w:szCs w:val="18"/>
        </w:rPr>
      </w:pPr>
      <w:r>
        <w:rPr>
          <w:sz w:val="18"/>
          <w:szCs w:val="18"/>
        </w:rPr>
      </w:r>
    </w:p>
    <w:p>
      <w:pPr>
        <w:pStyle w:val="Normal"/>
        <w:spacing w:lineRule="auto" w:line="240" w:before="0" w:after="0"/>
        <w:jc w:val="right"/>
        <w:rPr>
          <w:sz w:val="18"/>
          <w:szCs w:val="18"/>
        </w:rPr>
      </w:pPr>
      <w:r>
        <w:rPr>
          <w:sz w:val="18"/>
          <w:szCs w:val="18"/>
        </w:rPr>
      </w:r>
    </w:p>
    <w:p>
      <w:pPr>
        <w:pStyle w:val="Normal"/>
        <w:spacing w:lineRule="auto" w:line="360" w:before="0" w:after="0"/>
        <w:jc w:val="right"/>
        <w:rPr>
          <w:rFonts w:eastAsia="Calibri" w:cs="Calibri"/>
          <w:sz w:val="16"/>
        </w:rPr>
      </w:pPr>
      <w:r>
        <w:rPr>
          <w:rFonts w:eastAsia="Calibri" w:cs="Calibri"/>
          <w:b/>
          <w:bCs/>
          <w:sz w:val="20"/>
          <w:szCs w:val="20"/>
          <w:lang w:eastAsia="en-US"/>
        </w:rPr>
        <w:t>Załącznik nr 4</w:t>
      </w:r>
    </w:p>
    <w:p>
      <w:pPr>
        <w:pStyle w:val="Normal"/>
        <w:spacing w:lineRule="auto" w:line="360" w:before="0" w:after="0"/>
        <w:jc w:val="both"/>
        <w:rPr>
          <w:rFonts w:eastAsia="Calibri" w:cs="Calibri"/>
          <w:sz w:val="16"/>
        </w:rPr>
      </w:pPr>
      <w:r>
        <w:rPr>
          <w:rFonts w:eastAsia="Calibri" w:cs="Calibri"/>
          <w:sz w:val="16"/>
        </w:rPr>
        <w:t>Nazwa i adres Wykonawcy:</w:t>
      </w:r>
    </w:p>
    <w:p>
      <w:pPr>
        <w:pStyle w:val="Normal"/>
        <w:spacing w:lineRule="auto" w:line="360" w:before="0" w:after="0"/>
        <w:jc w:val="left"/>
        <w:rPr>
          <w:rFonts w:eastAsia="Calibri" w:cs="Calibri"/>
          <w:sz w:val="16"/>
        </w:rPr>
      </w:pPr>
      <w:r>
        <w:rPr>
          <w:rFonts w:eastAsia="Calibri" w:cs="Calibri"/>
          <w:sz w:val="16"/>
        </w:rPr>
        <w:t>.......................................................................................</w:t>
      </w:r>
    </w:p>
    <w:p>
      <w:pPr>
        <w:pStyle w:val="Normal"/>
        <w:spacing w:lineRule="auto" w:line="360" w:before="0" w:after="0"/>
        <w:rPr>
          <w:rFonts w:ascii="Times New Roman" w:hAnsi="Times New Roman"/>
          <w:sz w:val="24"/>
        </w:rPr>
      </w:pPr>
      <w:r>
        <w:rPr>
          <w:rFonts w:eastAsia="Calibri" w:cs="Calibri"/>
          <w:sz w:val="16"/>
        </w:rPr>
        <w:t>.......................................................................................</w:t>
      </w:r>
    </w:p>
    <w:p>
      <w:pPr>
        <w:pStyle w:val="Normal"/>
        <w:spacing w:lineRule="auto" w:line="360" w:before="0" w:after="0"/>
        <w:rPr>
          <w:rFonts w:eastAsia="Calibri" w:cs="Calibri"/>
          <w:sz w:val="16"/>
        </w:rPr>
      </w:pPr>
      <w:r>
        <w:rPr>
          <w:rFonts w:eastAsia="Calibri" w:cs="Calibri"/>
          <w:sz w:val="16"/>
        </w:rPr>
        <w:t>.......................................................................................</w:t>
      </w:r>
    </w:p>
    <w:p>
      <w:pPr>
        <w:pStyle w:val="Normal"/>
        <w:spacing w:lineRule="auto" w:line="360" w:before="0" w:after="0"/>
        <w:rPr>
          <w:rFonts w:eastAsia="Calibri" w:cs="Calibri"/>
          <w:sz w:val="16"/>
        </w:rPr>
      </w:pPr>
      <w:r>
        <w:rPr>
          <w:rFonts w:eastAsia="Calibri" w:cs="Calibri"/>
          <w:sz w:val="16"/>
        </w:rPr>
        <w:t>.......................................................................................</w:t>
      </w:r>
    </w:p>
    <w:p>
      <w:pPr>
        <w:pStyle w:val="Normal"/>
        <w:spacing w:lineRule="auto" w:line="360" w:before="0" w:after="0"/>
        <w:rPr>
          <w:rFonts w:eastAsia="Calibri" w:cs="Calibri"/>
        </w:rPr>
      </w:pPr>
      <w:r>
        <w:rPr>
          <w:rFonts w:eastAsia="Calibri" w:cs="Calibri"/>
        </w:rPr>
      </w:r>
    </w:p>
    <w:p>
      <w:pPr>
        <w:pStyle w:val="Normal"/>
        <w:widowControl w:val="false"/>
        <w:spacing w:lineRule="auto" w:line="240" w:before="0" w:after="0"/>
        <w:contextualSpacing/>
        <w:jc w:val="center"/>
        <w:rPr>
          <w:rFonts w:eastAsia="Calibri" w:cs="Calibri"/>
        </w:rPr>
      </w:pPr>
      <w:r>
        <w:rPr>
          <w:rFonts w:cs="Arial"/>
          <w:b/>
        </w:rPr>
        <w:t>OŚWIADCZENIE</w:t>
      </w:r>
    </w:p>
    <w:p>
      <w:pPr>
        <w:pStyle w:val="Normal"/>
        <w:spacing w:lineRule="auto" w:line="240" w:before="0" w:after="0"/>
        <w:rPr>
          <w:rFonts w:eastAsia="Calibri" w:cs="Calibri"/>
        </w:rPr>
      </w:pPr>
      <w:r>
        <w:rPr>
          <w:rFonts w:eastAsia="Calibri" w:cs="Calibri"/>
        </w:rPr>
      </w:r>
    </w:p>
    <w:p>
      <w:pPr>
        <w:pStyle w:val="Normal"/>
        <w:spacing w:lineRule="auto" w:line="240" w:before="0" w:after="0"/>
        <w:rPr>
          <w:rFonts w:eastAsia="Calibri" w:cs="Calibri"/>
        </w:rPr>
      </w:pPr>
      <w:r>
        <w:rPr>
          <w:rFonts w:eastAsia="Calibri" w:cs="Calibri"/>
        </w:rPr>
      </w:r>
    </w:p>
    <w:p>
      <w:pPr>
        <w:pStyle w:val="Normal"/>
        <w:spacing w:lineRule="auto" w:line="240" w:before="0" w:after="0"/>
        <w:rPr>
          <w:rFonts w:eastAsia="Calibri" w:cs="Calibri"/>
        </w:rPr>
      </w:pPr>
      <w:r>
        <w:rPr>
          <w:rFonts w:eastAsia="Calibri" w:cs="Calibri"/>
        </w:rPr>
      </w:r>
    </w:p>
    <w:p>
      <w:pPr>
        <w:pStyle w:val="Normal"/>
        <w:tabs>
          <w:tab w:val="clear" w:pos="720"/>
          <w:tab w:val="left" w:pos="0" w:leader="none"/>
        </w:tabs>
        <w:spacing w:lineRule="auto" w:line="240" w:before="0" w:after="0"/>
        <w:contextualSpacing/>
        <w:jc w:val="center"/>
        <w:rPr>
          <w:rFonts w:ascii="Times New Roman" w:hAnsi="Times New Roman" w:eastAsia="Calibri"/>
          <w:lang w:eastAsia="en-US"/>
        </w:rPr>
      </w:pPr>
      <w:r>
        <w:rPr>
          <w:rFonts w:eastAsia="Calibri" w:cs="Tahoma" w:ascii="Cambria" w:hAnsi="Cambria"/>
          <w:lang w:eastAsia="en-US"/>
        </w:rPr>
        <w:t xml:space="preserve">Nazwa postępowania:  „Przeprowadzenie superwzji  dla pracowników  Zespołu Świetlic Środowiskowych oraz dla pracowników Zespołu Asystentów  Rodziny </w:t>
      </w:r>
      <w:r>
        <w:rPr>
          <w:rFonts w:eastAsia="Calibri" w:cs="Tahoma" w:ascii="Cambria" w:hAnsi="Cambria" w:asciiTheme="majorHAnsi" w:hAnsiTheme="majorHAnsi"/>
        </w:rPr>
        <w:t xml:space="preserve">w związku z realizacją projektu „Centrum Wsparcia Rodziny – rozwój usług społecznych na terenie Zabrza, współfinansowanego </w:t>
      </w:r>
      <w:r>
        <w:rPr>
          <w:rFonts w:eastAsia="Calibri" w:cs="Tahoma" w:ascii="Cambria" w:hAnsi="Cambria" w:asciiTheme="majorHAnsi" w:hAnsiTheme="majorHAnsi"/>
          <w:lang w:eastAsia="en-US"/>
        </w:rPr>
        <w:t>ze środków Europejskiego Funduszu Społecznego w ramach Regionalnego Programu Operacyjnego Województwa Śląskiego na lata 2014 – 2020”</w:t>
      </w:r>
    </w:p>
    <w:p>
      <w:pPr>
        <w:pStyle w:val="Normal"/>
        <w:tabs>
          <w:tab w:val="clear" w:pos="720"/>
          <w:tab w:val="left" w:pos="0" w:leader="none"/>
        </w:tabs>
        <w:spacing w:lineRule="auto" w:line="240" w:before="0" w:after="0"/>
        <w:contextualSpacing/>
        <w:jc w:val="center"/>
        <w:rPr>
          <w:rFonts w:ascii="Times New Roman" w:hAnsi="Times New Roman" w:eastAsia="Calibri"/>
          <w:b/>
          <w:b/>
          <w:lang w:eastAsia="en-US"/>
        </w:rPr>
      </w:pPr>
      <w:r>
        <w:rPr>
          <w:rFonts w:eastAsia="Calibri" w:ascii="Times New Roman" w:hAnsi="Times New Roman"/>
          <w:b/>
          <w:lang w:eastAsia="en-US"/>
        </w:rPr>
      </w:r>
    </w:p>
    <w:p>
      <w:pPr>
        <w:pStyle w:val="Normal"/>
        <w:tabs>
          <w:tab w:val="clear" w:pos="720"/>
          <w:tab w:val="left" w:pos="0" w:leader="none"/>
        </w:tabs>
        <w:spacing w:lineRule="auto" w:line="240" w:before="0" w:after="0"/>
        <w:contextualSpacing/>
        <w:jc w:val="center"/>
        <w:rPr>
          <w:rFonts w:ascii="Times New Roman" w:hAnsi="Times New Roman" w:eastAsia="Calibri"/>
          <w:b/>
          <w:b/>
          <w:lang w:eastAsia="en-US"/>
        </w:rPr>
      </w:pPr>
      <w:r>
        <w:rPr>
          <w:rFonts w:eastAsia="Calibri" w:ascii="Times New Roman" w:hAnsi="Times New Roman"/>
          <w:b/>
          <w:lang w:eastAsia="en-US"/>
        </w:rPr>
      </w:r>
    </w:p>
    <w:p>
      <w:pPr>
        <w:pStyle w:val="Normal"/>
        <w:tabs>
          <w:tab w:val="clear" w:pos="720"/>
          <w:tab w:val="left" w:pos="0" w:leader="none"/>
        </w:tabs>
        <w:spacing w:lineRule="auto" w:line="240" w:before="0" w:after="0"/>
        <w:jc w:val="both"/>
        <w:rPr>
          <w:rFonts w:eastAsia="Calibri"/>
          <w:lang w:eastAsia="en-US"/>
        </w:rPr>
      </w:pPr>
      <w:r>
        <w:rPr>
          <w:rFonts w:eastAsia="Calibri"/>
          <w:lang w:eastAsia="en-US"/>
        </w:rPr>
        <w:t xml:space="preserve">Oświadczam, że nie podlegam wykluczeniu z udziału w postępowaniu w zakresie wskazanym </w:t>
      </w:r>
    </w:p>
    <w:p>
      <w:pPr>
        <w:pStyle w:val="Normal"/>
        <w:tabs>
          <w:tab w:val="clear" w:pos="720"/>
          <w:tab w:val="left" w:pos="0" w:leader="none"/>
        </w:tabs>
        <w:spacing w:lineRule="auto" w:line="240" w:before="0" w:after="0"/>
        <w:jc w:val="both"/>
        <w:rPr>
          <w:rFonts w:eastAsia="Calibri"/>
          <w:lang w:eastAsia="en-US"/>
        </w:rPr>
      </w:pPr>
      <w:r>
        <w:rPr>
          <w:rFonts w:eastAsia="Calibri"/>
          <w:lang w:eastAsia="en-US"/>
        </w:rPr>
        <w:t>w zapytaniu ofertowym</w:t>
      </w:r>
    </w:p>
    <w:p>
      <w:pPr>
        <w:pStyle w:val="Normal"/>
        <w:tabs>
          <w:tab w:val="clear" w:pos="720"/>
          <w:tab w:val="left" w:pos="0" w:leader="none"/>
        </w:tabs>
        <w:spacing w:lineRule="auto" w:line="240" w:before="0" w:after="0"/>
        <w:jc w:val="right"/>
        <w:rPr>
          <w:i/>
          <w:i/>
          <w:lang w:eastAsia="ar-SA"/>
        </w:rPr>
      </w:pPr>
      <w:r>
        <w:rPr>
          <w:i/>
          <w:lang w:eastAsia="ar-SA"/>
        </w:rPr>
      </w:r>
    </w:p>
    <w:p>
      <w:pPr>
        <w:pStyle w:val="Normal"/>
        <w:tabs>
          <w:tab w:val="clear" w:pos="720"/>
          <w:tab w:val="left" w:pos="0" w:leader="none"/>
        </w:tabs>
        <w:spacing w:lineRule="auto" w:line="240" w:before="0" w:after="0"/>
        <w:jc w:val="right"/>
        <w:rPr>
          <w:i/>
          <w:i/>
          <w:lang w:eastAsia="ar-SA"/>
        </w:rPr>
      </w:pPr>
      <w:r>
        <w:rPr>
          <w:i/>
          <w:lang w:eastAsia="ar-SA"/>
        </w:rPr>
      </w:r>
    </w:p>
    <w:p>
      <w:pPr>
        <w:pStyle w:val="Normal"/>
        <w:tabs>
          <w:tab w:val="clear" w:pos="720"/>
          <w:tab w:val="left" w:pos="0" w:leader="none"/>
        </w:tabs>
        <w:spacing w:lineRule="auto" w:line="240" w:before="0" w:after="0"/>
        <w:jc w:val="right"/>
        <w:rPr>
          <w:i/>
          <w:i/>
          <w:lang w:eastAsia="ar-SA"/>
        </w:rPr>
      </w:pPr>
      <w:r>
        <w:rPr>
          <w:i/>
          <w:lang w:eastAsia="ar-SA"/>
        </w:rPr>
      </w:r>
    </w:p>
    <w:p>
      <w:pPr>
        <w:pStyle w:val="Normal"/>
        <w:tabs>
          <w:tab w:val="clear" w:pos="720"/>
          <w:tab w:val="left" w:pos="0" w:leader="none"/>
        </w:tabs>
        <w:spacing w:lineRule="auto" w:line="240" w:before="0" w:after="0"/>
        <w:jc w:val="right"/>
        <w:rPr>
          <w:i/>
          <w:i/>
          <w:lang w:eastAsia="ar-SA"/>
        </w:rPr>
      </w:pPr>
      <w:r>
        <w:rPr>
          <w:i/>
          <w:lang w:eastAsia="ar-SA"/>
        </w:rPr>
      </w:r>
    </w:p>
    <w:p>
      <w:pPr>
        <w:pStyle w:val="Normal"/>
        <w:tabs>
          <w:tab w:val="clear" w:pos="720"/>
          <w:tab w:val="left" w:pos="0" w:leader="none"/>
        </w:tabs>
        <w:spacing w:lineRule="auto" w:line="240" w:before="0" w:after="0"/>
        <w:jc w:val="center"/>
        <w:rPr>
          <w:rFonts w:eastAsia="Calibri"/>
          <w:lang w:eastAsia="en-US"/>
        </w:rPr>
      </w:pPr>
      <w:r>
        <w:rPr>
          <w:i/>
          <w:lang w:eastAsia="ar-SA"/>
        </w:rPr>
        <w:t>…</w:t>
      </w:r>
      <w:r>
        <w:rPr>
          <w:i/>
          <w:lang w:eastAsia="ar-SA"/>
        </w:rPr>
        <w:t>..............................................</w:t>
        <w:tab/>
        <w:tab/>
        <w:tab/>
        <w:t xml:space="preserve">              </w:t>
        <w:tab/>
        <w:t>.............................................................</w:t>
      </w:r>
    </w:p>
    <w:p>
      <w:pPr>
        <w:pStyle w:val="Stopka"/>
        <w:rPr>
          <w:rFonts w:cs="Times New Roman"/>
          <w:i/>
          <w:i/>
          <w:sz w:val="20"/>
          <w:szCs w:val="20"/>
        </w:rPr>
      </w:pPr>
      <w:r>
        <w:rPr>
          <w:rFonts w:cs="Times New Roman"/>
          <w:i/>
          <w:sz w:val="20"/>
          <w:szCs w:val="20"/>
        </w:rPr>
        <w:t xml:space="preserve">                           </w:t>
      </w:r>
      <w:r>
        <w:rPr>
          <w:rFonts w:cs="Times New Roman"/>
          <w:i/>
          <w:sz w:val="20"/>
          <w:szCs w:val="20"/>
        </w:rPr>
        <w:t>Data</w:t>
      </w:r>
      <w:r>
        <w:rPr>
          <w:rFonts w:cs="Times New Roman"/>
          <w:b/>
          <w:i/>
          <w:sz w:val="20"/>
          <w:szCs w:val="20"/>
        </w:rPr>
        <w:tab/>
        <w:t xml:space="preserve"> </w:t>
        <w:tab/>
      </w:r>
      <w:r>
        <w:rPr>
          <w:rFonts w:cs="Times New Roman"/>
          <w:i/>
          <w:sz w:val="20"/>
          <w:szCs w:val="20"/>
        </w:rPr>
        <w:t>Podpis upoważnionego przedstawiciela firmy</w:t>
      </w:r>
      <w:r>
        <w:br w:type="page"/>
      </w:r>
    </w:p>
    <w:p>
      <w:pPr>
        <w:pStyle w:val="Normal"/>
        <w:spacing w:before="0" w:after="0"/>
        <w:jc w:val="right"/>
        <w:rPr>
          <w:b/>
          <w:b/>
          <w:bCs/>
        </w:rPr>
      </w:pPr>
      <w:r>
        <w:rPr>
          <w:rFonts w:eastAsia="Calibri"/>
          <w:b/>
          <w:bCs/>
          <w:sz w:val="20"/>
          <w:szCs w:val="20"/>
          <w:lang w:eastAsia="en-US"/>
        </w:rPr>
        <w:t>Załącznik nr 5</w:t>
      </w:r>
    </w:p>
    <w:p>
      <w:pPr>
        <w:pStyle w:val="Normal"/>
        <w:spacing w:lineRule="auto" w:line="360" w:before="0" w:after="0"/>
        <w:jc w:val="both"/>
        <w:rPr>
          <w:rFonts w:eastAsia="Calibri" w:cs="Calibri"/>
        </w:rPr>
      </w:pPr>
      <w:r>
        <w:rPr>
          <w:rFonts w:eastAsia="Calibri" w:cs="Calibri"/>
        </w:rPr>
      </w:r>
    </w:p>
    <w:p>
      <w:pPr>
        <w:pStyle w:val="Normal"/>
        <w:spacing w:lineRule="auto" w:line="360" w:before="0" w:after="0"/>
        <w:jc w:val="both"/>
        <w:rPr>
          <w:rFonts w:eastAsia="Calibri" w:cs="Calibri"/>
          <w:sz w:val="16"/>
        </w:rPr>
      </w:pPr>
      <w:r>
        <w:rPr>
          <w:rFonts w:eastAsia="Calibri" w:cs="Calibri"/>
          <w:sz w:val="16"/>
        </w:rPr>
        <w:t>Nazwa i adres Wykonawcy:</w:t>
      </w:r>
    </w:p>
    <w:p>
      <w:pPr>
        <w:pStyle w:val="Normal"/>
        <w:spacing w:lineRule="auto" w:line="360" w:before="0" w:after="0"/>
        <w:rPr>
          <w:rFonts w:eastAsia="Calibri" w:cs="Calibri"/>
          <w:sz w:val="16"/>
        </w:rPr>
      </w:pPr>
      <w:r>
        <w:rPr>
          <w:rFonts w:eastAsia="Calibri" w:cs="Calibri"/>
          <w:sz w:val="16"/>
        </w:rPr>
        <w:t>.......................................................................................</w:t>
      </w:r>
    </w:p>
    <w:p>
      <w:pPr>
        <w:pStyle w:val="Normal"/>
        <w:spacing w:lineRule="auto" w:line="360" w:before="0" w:after="0"/>
        <w:rPr>
          <w:rFonts w:ascii="Times New Roman" w:hAnsi="Times New Roman"/>
          <w:sz w:val="24"/>
        </w:rPr>
      </w:pPr>
      <w:r>
        <w:rPr>
          <w:rFonts w:eastAsia="Calibri" w:cs="Calibri"/>
          <w:sz w:val="16"/>
        </w:rPr>
        <w:t>.......................................................................................</w:t>
      </w:r>
    </w:p>
    <w:p>
      <w:pPr>
        <w:pStyle w:val="Normal"/>
        <w:spacing w:lineRule="auto" w:line="360" w:before="0" w:after="0"/>
        <w:rPr>
          <w:rFonts w:eastAsia="Calibri" w:cs="Calibri"/>
          <w:sz w:val="16"/>
        </w:rPr>
      </w:pPr>
      <w:r>
        <w:rPr>
          <w:rFonts w:eastAsia="Calibri" w:cs="Calibri"/>
          <w:sz w:val="16"/>
        </w:rPr>
        <w:t>.......................................................................................</w:t>
      </w:r>
    </w:p>
    <w:p>
      <w:pPr>
        <w:pStyle w:val="Normal"/>
        <w:spacing w:lineRule="auto" w:line="360" w:before="0" w:after="0"/>
        <w:rPr>
          <w:rFonts w:eastAsia="Calibri" w:cs="Calibri"/>
          <w:sz w:val="16"/>
        </w:rPr>
      </w:pPr>
      <w:r>
        <w:rPr>
          <w:rFonts w:eastAsia="Calibri" w:cs="Calibri"/>
          <w:sz w:val="16"/>
        </w:rPr>
        <w:t>.......................................................................................</w:t>
      </w:r>
    </w:p>
    <w:p>
      <w:pPr>
        <w:pStyle w:val="Normal"/>
        <w:spacing w:lineRule="auto" w:line="360" w:before="0" w:after="0"/>
        <w:rPr>
          <w:rFonts w:eastAsia="Calibri" w:cs="Calibri"/>
        </w:rPr>
      </w:pPr>
      <w:r>
        <w:rPr>
          <w:rFonts w:eastAsia="Calibri" w:cs="Calibri"/>
        </w:rPr>
      </w:r>
    </w:p>
    <w:p>
      <w:pPr>
        <w:pStyle w:val="Normal"/>
        <w:spacing w:lineRule="auto" w:line="360" w:before="0" w:after="0"/>
        <w:rPr>
          <w:rFonts w:eastAsia="Calibri" w:cs="Calibri"/>
        </w:rPr>
      </w:pPr>
      <w:r>
        <w:rPr>
          <w:rFonts w:eastAsia="Calibri" w:cs="Calibri"/>
        </w:rPr>
      </w:r>
    </w:p>
    <w:p>
      <w:pPr>
        <w:pStyle w:val="Normal"/>
        <w:widowControl w:val="false"/>
        <w:spacing w:lineRule="auto" w:line="240" w:before="0" w:after="0"/>
        <w:contextualSpacing/>
        <w:jc w:val="center"/>
        <w:rPr>
          <w:rFonts w:eastAsia="Calibri" w:cs="Calibri"/>
        </w:rPr>
      </w:pPr>
      <w:r>
        <w:rPr>
          <w:rFonts w:cs="Arial"/>
          <w:b/>
        </w:rPr>
        <w:t>OŚWIADCZENIE</w:t>
      </w:r>
    </w:p>
    <w:p>
      <w:pPr>
        <w:pStyle w:val="Normal"/>
        <w:spacing w:lineRule="auto" w:line="240" w:before="0" w:after="0"/>
        <w:rPr>
          <w:rFonts w:eastAsia="Calibri" w:cs="Calibri"/>
        </w:rPr>
      </w:pPr>
      <w:r>
        <w:rPr>
          <w:rFonts w:eastAsia="Calibri" w:cs="Calibri"/>
        </w:rPr>
      </w:r>
    </w:p>
    <w:p>
      <w:pPr>
        <w:pStyle w:val="Normal"/>
        <w:tabs>
          <w:tab w:val="clear" w:pos="720"/>
          <w:tab w:val="left" w:pos="0" w:leader="none"/>
        </w:tabs>
        <w:spacing w:lineRule="auto" w:line="240" w:before="0" w:after="0"/>
        <w:contextualSpacing/>
        <w:jc w:val="center"/>
        <w:rPr>
          <w:rFonts w:cs="Arial"/>
        </w:rPr>
      </w:pPr>
      <w:r>
        <w:rPr>
          <w:rFonts w:cs="Tahoma" w:ascii="Cambria" w:hAnsi="Cambria"/>
          <w:lang w:eastAsia="en-US"/>
        </w:rPr>
        <w:t xml:space="preserve">Nazwa postępowania:  „Przeprowadzenie superwzji  dla pracowników  Zespołu Świetlic Środowiskowych oraz dla pracowników Zespołu Asystentów  Rodziny </w:t>
      </w:r>
      <w:r>
        <w:rPr>
          <w:rFonts w:cs="Tahoma" w:ascii="Cambria" w:hAnsi="Cambria" w:asciiTheme="majorHAnsi" w:hAnsiTheme="majorHAnsi"/>
        </w:rPr>
        <w:t xml:space="preserve">w związku z realizacją projektu „Centrum Wsparcia Rodziny – rozwój usług społecznych na terenie Zabrza, współfinansowanego </w:t>
      </w:r>
      <w:r>
        <w:rPr>
          <w:rFonts w:cs="Tahoma" w:ascii="Cambria" w:hAnsi="Cambria" w:asciiTheme="majorHAnsi" w:hAnsiTheme="majorHAnsi"/>
          <w:lang w:eastAsia="en-US"/>
        </w:rPr>
        <w:t>ze środków Europejskiego Funduszu Społecznego w ramach Regionalnego Programu Operacyjnego Województwa Śląskiego na lata 2014 – 2020”</w:t>
      </w:r>
    </w:p>
    <w:p>
      <w:pPr>
        <w:pStyle w:val="Normal"/>
        <w:spacing w:before="0" w:after="0"/>
        <w:ind w:left="567" w:hanging="0"/>
        <w:jc w:val="both"/>
        <w:rPr>
          <w:rFonts w:ascii="Arial" w:hAnsi="Arial" w:cs="Arial"/>
        </w:rPr>
      </w:pPr>
      <w:r>
        <w:rPr>
          <w:rFonts w:cs="Arial" w:ascii="Arial" w:hAnsi="Arial"/>
        </w:rPr>
      </w:r>
    </w:p>
    <w:p>
      <w:pPr>
        <w:pStyle w:val="Normal"/>
        <w:tabs>
          <w:tab w:val="clear" w:pos="720"/>
          <w:tab w:val="left" w:pos="0" w:leader="none"/>
        </w:tabs>
        <w:spacing w:lineRule="auto" w:line="240" w:before="0" w:after="0"/>
        <w:rPr>
          <w:rFonts w:ascii="Times New Roman" w:hAnsi="Times New Roman" w:eastAsia="Calibri"/>
          <w:b/>
          <w:b/>
          <w:lang w:eastAsia="en-US"/>
        </w:rPr>
      </w:pPr>
      <w:r>
        <w:rPr>
          <w:rFonts w:eastAsia="Calibri" w:ascii="Times New Roman" w:hAnsi="Times New Roman"/>
          <w:b/>
          <w:lang w:eastAsia="en-US"/>
        </w:rPr>
      </w:r>
    </w:p>
    <w:p>
      <w:pPr>
        <w:pStyle w:val="Normal"/>
        <w:tabs>
          <w:tab w:val="clear" w:pos="720"/>
          <w:tab w:val="left" w:pos="0" w:leader="none"/>
        </w:tabs>
        <w:spacing w:lineRule="auto" w:line="240" w:before="0" w:after="0"/>
        <w:jc w:val="both"/>
        <w:rPr>
          <w:rFonts w:eastAsia="Calibri"/>
          <w:lang w:eastAsia="en-US"/>
        </w:rPr>
      </w:pPr>
      <w:r>
        <w:rPr>
          <w:rFonts w:eastAsia="Calibri"/>
          <w:lang w:eastAsia="en-US"/>
        </w:rPr>
        <w:t>Oświadczam, że spełniam warunki udziału w postępowaniu w zakresie wskazanym w zapytaniu ofertowym.</w:t>
      </w:r>
    </w:p>
    <w:p>
      <w:pPr>
        <w:pStyle w:val="Normal"/>
        <w:jc w:val="right"/>
        <w:rPr>
          <w:rFonts w:eastAsia="Calibri"/>
          <w:lang w:eastAsia="en-US"/>
        </w:rPr>
      </w:pPr>
      <w:r>
        <w:rPr>
          <w:rFonts w:eastAsia="Calibri"/>
          <w:lang w:eastAsia="en-US"/>
        </w:rPr>
      </w:r>
    </w:p>
    <w:p>
      <w:pPr>
        <w:pStyle w:val="Normal"/>
        <w:jc w:val="right"/>
        <w:rPr>
          <w:rFonts w:eastAsia="Calibri"/>
          <w:lang w:eastAsia="en-US"/>
        </w:rPr>
      </w:pPr>
      <w:r>
        <w:rPr>
          <w:rFonts w:eastAsia="Calibri"/>
          <w:lang w:eastAsia="en-US"/>
        </w:rPr>
      </w:r>
    </w:p>
    <w:p>
      <w:pPr>
        <w:pStyle w:val="Normal"/>
        <w:spacing w:before="0" w:after="120"/>
        <w:jc w:val="both"/>
        <w:rPr>
          <w:lang w:eastAsia="ar-SA"/>
        </w:rPr>
      </w:pPr>
      <w:r>
        <w:rPr>
          <w:lang w:eastAsia="ar-SA"/>
        </w:rPr>
      </w:r>
    </w:p>
    <w:p>
      <w:pPr>
        <w:pStyle w:val="Normal"/>
        <w:spacing w:before="0" w:after="0"/>
        <w:rPr>
          <w:i/>
          <w:i/>
          <w:lang w:eastAsia="ar-SA"/>
        </w:rPr>
      </w:pPr>
      <w:r>
        <w:rPr>
          <w:i/>
          <w:lang w:eastAsia="ar-SA"/>
        </w:rPr>
        <w:t xml:space="preserve">............................................ </w:t>
        <w:tab/>
        <w:tab/>
        <w:tab/>
        <w:tab/>
        <w:t xml:space="preserve">           .............................................................</w:t>
      </w:r>
    </w:p>
    <w:p>
      <w:pPr>
        <w:pStyle w:val="Stopka"/>
        <w:rPr>
          <w:rFonts w:cs="Times New Roman"/>
          <w:i/>
          <w:i/>
          <w:sz w:val="20"/>
          <w:szCs w:val="20"/>
        </w:rPr>
      </w:pPr>
      <w:r>
        <w:rPr>
          <w:rFonts w:cs="Times New Roman"/>
          <w:i/>
          <w:sz w:val="20"/>
          <w:szCs w:val="20"/>
        </w:rPr>
        <w:t xml:space="preserve">                       </w:t>
      </w:r>
      <w:r>
        <w:rPr>
          <w:rFonts w:cs="Times New Roman"/>
          <w:i/>
          <w:sz w:val="20"/>
          <w:szCs w:val="20"/>
        </w:rPr>
        <w:t>Data</w:t>
      </w:r>
      <w:r>
        <w:rPr>
          <w:rFonts w:cs="Times New Roman"/>
          <w:b/>
          <w:i/>
          <w:sz w:val="20"/>
          <w:szCs w:val="20"/>
        </w:rPr>
        <w:tab/>
        <w:tab/>
      </w:r>
      <w:r>
        <w:rPr>
          <w:rFonts w:cs="Times New Roman"/>
          <w:i/>
          <w:sz w:val="20"/>
          <w:szCs w:val="20"/>
        </w:rPr>
        <w:t>Podpis upoważnionego przedstawiciela firmy</w:t>
      </w:r>
    </w:p>
    <w:p>
      <w:pPr>
        <w:pStyle w:val="Normal"/>
        <w:jc w:val="right"/>
        <w:rPr>
          <w:color w:val="FF0000"/>
          <w:lang w:eastAsia="x-none" w:bidi="x-none"/>
        </w:rPr>
      </w:pPr>
      <w:r>
        <w:rPr>
          <w:color w:val="FF0000"/>
          <w:lang w:eastAsia="x-none" w:bidi="x-none"/>
        </w:rPr>
      </w:r>
    </w:p>
    <w:p>
      <w:pPr>
        <w:pStyle w:val="Normal"/>
        <w:rPr>
          <w:color w:val="FF0000"/>
          <w:lang w:eastAsia="x-none" w:bidi="x-none"/>
        </w:rPr>
      </w:pPr>
      <w:r>
        <w:rPr>
          <w:color w:val="FF0000"/>
          <w:lang w:eastAsia="x-none" w:bidi="x-none"/>
        </w:rPr>
      </w:r>
    </w:p>
    <w:p>
      <w:pPr>
        <w:pStyle w:val="Normal"/>
        <w:rPr>
          <w:color w:val="FF0000"/>
          <w:lang w:eastAsia="x-none" w:bidi="x-none"/>
        </w:rPr>
      </w:pPr>
      <w:r>
        <w:rPr>
          <w:color w:val="FF0000"/>
          <w:lang w:eastAsia="x-none" w:bidi="x-none"/>
        </w:rPr>
      </w:r>
    </w:p>
    <w:p>
      <w:pPr>
        <w:pStyle w:val="Normal"/>
        <w:rPr>
          <w:color w:val="FF0000"/>
          <w:lang w:eastAsia="x-none" w:bidi="x-none"/>
        </w:rPr>
      </w:pPr>
      <w:r>
        <w:rPr>
          <w:color w:val="FF0000"/>
          <w:lang w:eastAsia="x-none" w:bidi="x-none"/>
        </w:rPr>
      </w:r>
    </w:p>
    <w:p>
      <w:pPr>
        <w:pStyle w:val="Normal"/>
        <w:rPr>
          <w:color w:val="FF0000"/>
          <w:lang w:eastAsia="x-none" w:bidi="x-none"/>
        </w:rPr>
      </w:pPr>
      <w:r>
        <w:rPr>
          <w:color w:val="FF0000"/>
          <w:lang w:eastAsia="x-none" w:bidi="x-none"/>
        </w:rPr>
      </w:r>
    </w:p>
    <w:p>
      <w:pPr>
        <w:pStyle w:val="Normal"/>
        <w:rPr>
          <w:color w:val="FF0000"/>
          <w:lang w:eastAsia="x-none" w:bidi="x-none"/>
        </w:rPr>
      </w:pPr>
      <w:r>
        <w:rPr>
          <w:color w:val="FF0000"/>
          <w:lang w:eastAsia="x-none" w:bidi="x-none"/>
        </w:rPr>
      </w:r>
    </w:p>
    <w:p>
      <w:pPr>
        <w:pStyle w:val="Normal"/>
        <w:jc w:val="right"/>
        <w:rPr>
          <w:color w:val="FF0000"/>
          <w:lang w:eastAsia="x-none" w:bidi="x-none"/>
        </w:rPr>
      </w:pPr>
      <w:r>
        <w:rPr>
          <w:color w:val="FF0000"/>
          <w:lang w:eastAsia="x-none" w:bidi="x-none"/>
        </w:rPr>
      </w:r>
    </w:p>
    <w:p>
      <w:pPr>
        <w:pStyle w:val="Normal"/>
        <w:tabs>
          <w:tab w:val="clear" w:pos="720"/>
          <w:tab w:val="left" w:pos="7074" w:leader="none"/>
        </w:tabs>
        <w:rPr>
          <w:color w:val="FF0000"/>
          <w:lang w:eastAsia="x-none" w:bidi="x-none"/>
        </w:rPr>
      </w:pPr>
      <w:r>
        <w:rPr>
          <w:color w:val="FF0000"/>
          <w:lang w:eastAsia="x-none" w:bidi="x-none"/>
        </w:rPr>
        <w:tab/>
      </w:r>
    </w:p>
    <w:p>
      <w:pPr>
        <w:pStyle w:val="Normal"/>
        <w:jc w:val="right"/>
        <w:rPr>
          <w:color w:val="FF0000"/>
          <w:lang w:eastAsia="x-none" w:bidi="x-none"/>
        </w:rPr>
      </w:pPr>
      <w:r>
        <w:rPr>
          <w:color w:val="FF0000"/>
          <w:lang w:eastAsia="x-none" w:bidi="x-none"/>
        </w:rPr>
      </w:r>
    </w:p>
    <w:p>
      <w:pPr>
        <w:pStyle w:val="Normal"/>
        <w:spacing w:lineRule="auto" w:line="259" w:before="0" w:after="0"/>
        <w:ind w:left="4962" w:hanging="4257"/>
        <w:jc w:val="right"/>
        <w:rPr>
          <w:b/>
          <w:b/>
          <w:bCs/>
        </w:rPr>
      </w:pPr>
      <w:r>
        <w:rPr>
          <w:rFonts w:cs="Calibri"/>
          <w:b/>
          <w:bCs/>
          <w:lang w:eastAsia="zh-CN"/>
        </w:rPr>
        <w:t>Załącznik nr 6</w:t>
      </w:r>
    </w:p>
    <w:p>
      <w:pPr>
        <w:pStyle w:val="Normal"/>
        <w:spacing w:before="0" w:after="0"/>
        <w:ind w:left="4962" w:hanging="4257"/>
        <w:rPr>
          <w:rFonts w:cs="Calibri"/>
          <w:lang w:eastAsia="zh-CN"/>
        </w:rPr>
      </w:pPr>
      <w:r>
        <w:rPr>
          <w:rFonts w:cs="Calibri"/>
          <w:lang w:eastAsia="zh-CN"/>
        </w:rPr>
      </w:r>
    </w:p>
    <w:p>
      <w:pPr>
        <w:pStyle w:val="Normal"/>
        <w:spacing w:lineRule="auto" w:line="360" w:before="0" w:after="0"/>
        <w:jc w:val="both"/>
        <w:rPr>
          <w:rFonts w:cs="Calibri"/>
          <w:lang w:eastAsia="zh-CN"/>
        </w:rPr>
      </w:pPr>
      <w:r>
        <w:rPr>
          <w:rFonts w:eastAsia="Calibri" w:cs="Calibri"/>
          <w:lang w:eastAsia="zh-CN"/>
        </w:rPr>
        <w:t>Nazwa i adres Wykonawcy:</w:t>
      </w:r>
    </w:p>
    <w:p>
      <w:pPr>
        <w:pStyle w:val="Normal"/>
        <w:spacing w:lineRule="auto" w:line="360" w:before="0" w:after="0"/>
        <w:rPr>
          <w:rFonts w:cs="Calibri"/>
          <w:lang w:eastAsia="zh-CN"/>
        </w:rPr>
      </w:pPr>
      <w:r>
        <w:rPr>
          <w:rFonts w:eastAsia="Calibri" w:cs="Calibri"/>
          <w:lang w:eastAsia="zh-CN"/>
        </w:rPr>
        <w:t>.......................................................................................</w:t>
      </w:r>
    </w:p>
    <w:p>
      <w:pPr>
        <w:pStyle w:val="Normal"/>
        <w:spacing w:lineRule="auto" w:line="360" w:before="0" w:after="0"/>
        <w:rPr>
          <w:rFonts w:cs="Calibri"/>
          <w:lang w:eastAsia="zh-CN"/>
        </w:rPr>
      </w:pPr>
      <w:r>
        <w:rPr>
          <w:rFonts w:eastAsia="Calibri" w:cs="Calibri"/>
          <w:lang w:eastAsia="zh-CN"/>
        </w:rPr>
        <w:t>.......................................................................................</w:t>
      </w:r>
    </w:p>
    <w:p>
      <w:pPr>
        <w:pStyle w:val="Normal"/>
        <w:spacing w:lineRule="auto" w:line="360" w:before="0" w:after="0"/>
        <w:rPr>
          <w:rFonts w:cs="Calibri"/>
          <w:lang w:eastAsia="zh-CN"/>
        </w:rPr>
      </w:pPr>
      <w:r>
        <w:rPr>
          <w:rFonts w:eastAsia="Calibri" w:cs="Calibri"/>
          <w:lang w:eastAsia="zh-CN"/>
        </w:rPr>
        <w:t>.......................................................................................</w:t>
      </w:r>
    </w:p>
    <w:p>
      <w:pPr>
        <w:pStyle w:val="Normal"/>
        <w:spacing w:lineRule="auto" w:line="360" w:before="0" w:after="0"/>
        <w:rPr>
          <w:rFonts w:cs="Calibri"/>
          <w:lang w:eastAsia="zh-CN"/>
        </w:rPr>
      </w:pPr>
      <w:r>
        <w:rPr>
          <w:rFonts w:eastAsia="Calibri" w:cs="Calibri"/>
          <w:lang w:eastAsia="zh-CN"/>
        </w:rPr>
        <w:t>.......................................................................................</w:t>
      </w:r>
    </w:p>
    <w:p>
      <w:pPr>
        <w:pStyle w:val="Normal"/>
        <w:spacing w:before="0" w:after="0"/>
        <w:ind w:left="4962" w:hanging="4257"/>
        <w:jc w:val="right"/>
        <w:rPr>
          <w:rFonts w:cs="Calibri"/>
          <w:lang w:eastAsia="zh-CN"/>
        </w:rPr>
      </w:pPr>
      <w:r>
        <w:rPr>
          <w:rFonts w:cs="Calibri"/>
          <w:lang w:eastAsia="zh-CN"/>
        </w:rPr>
      </w:r>
    </w:p>
    <w:p>
      <w:pPr>
        <w:pStyle w:val="Normal"/>
        <w:spacing w:before="0" w:after="0"/>
        <w:ind w:left="4962" w:hanging="4257"/>
        <w:jc w:val="right"/>
        <w:rPr>
          <w:rFonts w:cs="Calibri"/>
          <w:lang w:eastAsia="zh-CN"/>
        </w:rPr>
      </w:pPr>
      <w:r>
        <w:rPr>
          <w:rFonts w:cs="Calibri"/>
          <w:lang w:eastAsia="zh-CN"/>
        </w:rPr>
      </w:r>
    </w:p>
    <w:p>
      <w:pPr>
        <w:pStyle w:val="Normal"/>
        <w:spacing w:before="0" w:after="0"/>
        <w:jc w:val="center"/>
        <w:rPr>
          <w:rFonts w:eastAsia="Calibri" w:cs="Calibri"/>
          <w:b/>
          <w:b/>
          <w:i/>
          <w:i/>
          <w:u w:val="single"/>
          <w:lang w:eastAsia="en-US"/>
        </w:rPr>
      </w:pPr>
      <w:r>
        <w:rPr>
          <w:rFonts w:eastAsia="Calibri" w:cs="Calibri"/>
          <w:b/>
          <w:i/>
          <w:u w:val="single"/>
          <w:lang w:eastAsia="en-US"/>
        </w:rPr>
        <w:t xml:space="preserve">Oświadczenie  w zakresie wypełnienia obowiązków informacyjnych przewidzianych </w:t>
      </w:r>
    </w:p>
    <w:p>
      <w:pPr>
        <w:pStyle w:val="Normal"/>
        <w:spacing w:before="0" w:after="0"/>
        <w:jc w:val="center"/>
        <w:rPr>
          <w:rFonts w:eastAsia="Calibri" w:cs="Calibri"/>
          <w:b/>
          <w:b/>
          <w:i/>
          <w:i/>
          <w:u w:val="single"/>
          <w:lang w:eastAsia="en-US"/>
        </w:rPr>
      </w:pPr>
      <w:r>
        <w:rPr>
          <w:rFonts w:eastAsia="Calibri" w:cs="Calibri"/>
          <w:b/>
          <w:i/>
          <w:u w:val="single"/>
          <w:lang w:eastAsia="en-US"/>
        </w:rPr>
        <w:t xml:space="preserve">w art. 13 lub art. 14 RODO </w:t>
      </w:r>
    </w:p>
    <w:p>
      <w:pPr>
        <w:pStyle w:val="Normal"/>
        <w:spacing w:lineRule="auto" w:line="240" w:before="0" w:after="0"/>
        <w:jc w:val="center"/>
        <w:rPr>
          <w:rFonts w:eastAsia="Calibri" w:cs="Calibri"/>
          <w:i/>
          <w:i/>
          <w:u w:val="single"/>
          <w:lang w:eastAsia="en-US"/>
        </w:rPr>
      </w:pPr>
      <w:r>
        <w:rPr>
          <w:rFonts w:eastAsia="Calibri" w:cs="Calibri"/>
          <w:i/>
          <w:u w:val="single"/>
          <w:lang w:eastAsia="en-US"/>
        </w:rPr>
      </w:r>
    </w:p>
    <w:p>
      <w:pPr>
        <w:pStyle w:val="Normal"/>
        <w:spacing w:lineRule="auto" w:line="240" w:before="0" w:after="0"/>
        <w:jc w:val="center"/>
        <w:rPr>
          <w:rFonts w:eastAsia="Calibri" w:cs="Calibri"/>
          <w:i/>
          <w:i/>
          <w:u w:val="single"/>
          <w:lang w:eastAsia="en-US"/>
        </w:rPr>
      </w:pPr>
      <w:r>
        <w:rPr>
          <w:rFonts w:eastAsia="Calibri" w:cs="Calibri"/>
          <w:i/>
          <w:u w:val="single"/>
          <w:lang w:eastAsia="en-US"/>
        </w:rPr>
      </w:r>
    </w:p>
    <w:p>
      <w:pPr>
        <w:pStyle w:val="Normal"/>
        <w:spacing w:lineRule="auto" w:line="240" w:before="0" w:after="0"/>
        <w:jc w:val="center"/>
        <w:rPr>
          <w:rFonts w:eastAsia="Calibri" w:cs="Calibri"/>
          <w:lang w:eastAsia="en-US"/>
        </w:rPr>
      </w:pPr>
      <w:r>
        <w:rPr>
          <w:rFonts w:eastAsia="Calibri" w:cs="Calibri"/>
          <w:i/>
          <w:u w:val="single"/>
          <w:lang w:eastAsia="en-US"/>
        </w:rPr>
        <w:t xml:space="preserve"> </w:t>
      </w:r>
    </w:p>
    <w:p>
      <w:pPr>
        <w:pStyle w:val="Normal"/>
        <w:spacing w:lineRule="auto" w:line="240" w:before="0" w:after="0"/>
        <w:contextualSpacing/>
        <w:jc w:val="both"/>
        <w:rPr>
          <w:rFonts w:cs="Tahoma"/>
          <w:bCs/>
        </w:rPr>
      </w:pPr>
      <w:r>
        <w:rPr>
          <w:rFonts w:eastAsia="Calibri" w:cs="Calibri"/>
        </w:rPr>
        <w:t>Oświadczam, że wypełniłem obowiązki informacyjne przewidziane w art. 13 lub art. 14 RODO</w:t>
      </w:r>
      <w:r>
        <w:rPr>
          <w:rFonts w:eastAsia="Calibri" w:cs="Calibri"/>
          <w:vertAlign w:val="superscript"/>
        </w:rPr>
        <w:t>1)</w:t>
      </w:r>
      <w:r>
        <w:rPr>
          <w:rFonts w:eastAsia="Calibri" w:cs="Calibri"/>
        </w:rPr>
        <w:t xml:space="preserve"> wobec osób fizycznych, od których dane osobowe bezpośrednio lub pośrednio pozyskałem w celu ubiegania się o udzielenie zamówienia publicznego w niniejszym postępowaniu p/n </w:t>
      </w:r>
      <w:r>
        <w:rPr/>
        <w:t xml:space="preserve"> </w:t>
      </w:r>
      <w:r>
        <w:rPr>
          <w:rFonts w:eastAsia="Calibri" w:cs="Calibri"/>
          <w:b/>
          <w:i/>
          <w:lang w:eastAsia="en-US"/>
        </w:rPr>
        <w:t>„</w:t>
      </w:r>
      <w:r>
        <w:rPr>
          <w:rFonts w:cs="Tahoma"/>
          <w:bCs/>
        </w:rPr>
        <w:t xml:space="preserve">Przeprowadzenie superwizji dla pracowników Zespołu Świetlic Środowiskowych oraz pracowników Zespołu Asystentów Rodzin w związku z realizacją projektu „Centrum Wsparcia Rodziny – rozwój usług społecznych na terenie Zabrza, współfinansowanego </w:t>
      </w:r>
      <w:r>
        <w:rPr>
          <w:rFonts w:ascii="Cambria" w:hAnsi="Cambria"/>
          <w:lang w:eastAsia="en-US"/>
        </w:rPr>
        <w:t>ze środków Europejskiego Funduszu Społecznego w ramach Regionalnego Programu Operacyjnego Województwa Śląskiego na lata 2014 - 2020</w:t>
      </w:r>
    </w:p>
    <w:p>
      <w:pPr>
        <w:pStyle w:val="Normal"/>
        <w:spacing w:lineRule="auto" w:line="240" w:before="0" w:after="0"/>
        <w:contextualSpacing/>
        <w:jc w:val="both"/>
        <w:rPr>
          <w:rFonts w:eastAsia="Calibri" w:cs="Calibri"/>
          <w:b/>
          <w:b/>
          <w:i/>
          <w:i/>
          <w:lang w:eastAsia="en-US"/>
        </w:rPr>
      </w:pPr>
      <w:r>
        <w:rPr>
          <w:rFonts w:eastAsia="Calibri" w:cs="Calibri"/>
          <w:b/>
          <w:i/>
          <w:lang w:eastAsia="en-US"/>
        </w:rPr>
      </w:r>
    </w:p>
    <w:p>
      <w:pPr>
        <w:pStyle w:val="Normal"/>
        <w:spacing w:lineRule="auto" w:line="240" w:before="0" w:after="0"/>
        <w:rPr>
          <w:rFonts w:cs="Tahoma"/>
          <w:b/>
          <w:b/>
          <w:lang w:eastAsia="en-US"/>
        </w:rPr>
      </w:pPr>
      <w:r>
        <w:rPr>
          <w:rFonts w:cs="Tahoma"/>
          <w:b/>
          <w:lang w:eastAsia="en-US"/>
        </w:rPr>
      </w:r>
    </w:p>
    <w:p>
      <w:pPr>
        <w:pStyle w:val="Normal"/>
        <w:spacing w:lineRule="auto" w:line="240" w:before="0" w:after="0"/>
        <w:jc w:val="both"/>
        <w:rPr>
          <w:rFonts w:eastAsia="Calibri" w:cs="Calibri"/>
        </w:rPr>
      </w:pPr>
      <w:r>
        <w:rPr>
          <w:rFonts w:eastAsia="Calibri" w:cs="Calibri"/>
        </w:rPr>
      </w:r>
    </w:p>
    <w:p>
      <w:pPr>
        <w:pStyle w:val="Normal"/>
        <w:spacing w:lineRule="auto" w:line="360" w:before="0" w:after="0"/>
        <w:jc w:val="both"/>
        <w:rPr>
          <w:rFonts w:eastAsia="Calibri" w:cs="Calibri"/>
          <w:b/>
          <w:b/>
        </w:rPr>
      </w:pPr>
      <w:r>
        <w:rPr>
          <w:rFonts w:eastAsia="Calibri" w:cs="Calibri"/>
          <w:b/>
        </w:rPr>
      </w:r>
    </w:p>
    <w:p>
      <w:pPr>
        <w:pStyle w:val="Normal"/>
        <w:spacing w:lineRule="auto" w:line="360" w:before="0" w:after="0"/>
        <w:jc w:val="both"/>
        <w:rPr>
          <w:rFonts w:eastAsia="Calibri" w:cs="Calibri"/>
          <w:b/>
          <w:b/>
        </w:rPr>
      </w:pPr>
      <w:r>
        <w:rPr>
          <w:rFonts w:eastAsia="Calibri" w:cs="Calibri"/>
          <w:b/>
        </w:rPr>
      </w:r>
    </w:p>
    <w:p>
      <w:pPr>
        <w:pStyle w:val="Normal"/>
        <w:spacing w:lineRule="auto" w:line="360" w:before="0" w:after="0"/>
        <w:jc w:val="both"/>
        <w:rPr>
          <w:rFonts w:eastAsia="Arial" w:cs="Calibri"/>
          <w:lang w:eastAsia="zh-CN"/>
        </w:rPr>
      </w:pPr>
      <w:r>
        <w:rPr>
          <w:rFonts w:eastAsia="Arial" w:cs="Calibri"/>
          <w:lang w:eastAsia="zh-CN"/>
        </w:rPr>
      </w:r>
    </w:p>
    <w:p>
      <w:pPr>
        <w:pStyle w:val="Normal"/>
        <w:spacing w:lineRule="auto" w:line="360" w:before="0" w:after="0"/>
        <w:jc w:val="both"/>
        <w:rPr>
          <w:rFonts w:eastAsia="Arial" w:cs="Calibri"/>
          <w:lang w:eastAsia="zh-CN"/>
        </w:rPr>
      </w:pPr>
      <w:r>
        <w:rPr>
          <w:rFonts w:eastAsia="Arial" w:cs="Calibri"/>
          <w:lang w:eastAsia="zh-CN"/>
        </w:rPr>
      </w:r>
    </w:p>
    <w:p>
      <w:pPr>
        <w:pStyle w:val="Normal"/>
        <w:spacing w:before="0" w:after="0"/>
        <w:jc w:val="both"/>
        <w:rPr>
          <w:rFonts w:cs="Calibri"/>
          <w:i/>
          <w:i/>
        </w:rPr>
      </w:pPr>
      <w:r>
        <w:rPr>
          <w:rFonts w:cs="Calibri"/>
          <w:i/>
        </w:rPr>
        <w:t>.................................</w:t>
        <w:tab/>
        <w:tab/>
        <w:tab/>
        <w:tab/>
        <w:tab/>
        <w:t xml:space="preserve">     ...................................................................</w:t>
      </w:r>
    </w:p>
    <w:p>
      <w:pPr>
        <w:pStyle w:val="Normal"/>
        <w:spacing w:before="0" w:after="0"/>
        <w:ind w:left="4952" w:hanging="4935"/>
        <w:rPr>
          <w:rFonts w:cs="Calibri"/>
          <w:i/>
          <w:i/>
        </w:rPr>
      </w:pPr>
      <w:r>
        <w:rPr>
          <w:rFonts w:cs="Calibri"/>
          <w:i/>
        </w:rPr>
        <w:t xml:space="preserve">      </w:t>
      </w:r>
      <w:r>
        <w:rPr>
          <w:rFonts w:cs="Calibri"/>
          <w:i/>
        </w:rPr>
        <w:t>Data</w:t>
        <w:tab/>
        <w:t xml:space="preserve">    </w:t>
        <w:tab/>
        <w:t>Podpis (podpisy) i pieczęć upoważnionego przedstawiciela wykonawcy</w:t>
      </w:r>
      <w:r>
        <w:br w:type="page"/>
      </w:r>
    </w:p>
    <w:p>
      <w:pPr>
        <w:pStyle w:val="Normal"/>
        <w:jc w:val="right"/>
        <w:rPr>
          <w:rFonts w:eastAsia="Calibri"/>
          <w:b/>
          <w:b/>
          <w:lang w:eastAsia="en-US"/>
        </w:rPr>
      </w:pPr>
      <w:r>
        <w:rPr>
          <w:rFonts w:eastAsia="Calibri"/>
          <w:b/>
          <w:lang w:eastAsia="en-US"/>
        </w:rPr>
        <w:t>Załącznik nr 7</w:t>
      </w:r>
    </w:p>
    <w:p>
      <w:pPr>
        <w:pStyle w:val="Normal"/>
        <w:jc w:val="center"/>
        <w:rPr>
          <w:rFonts w:eastAsia="Calibri"/>
          <w:lang w:eastAsia="en-US"/>
        </w:rPr>
      </w:pPr>
      <w:r>
        <w:rPr>
          <w:rFonts w:eastAsia="Calibri"/>
          <w:lang w:eastAsia="en-US"/>
        </w:rPr>
        <w:t>SZCZEGÓŁOWY OPIS PRZEDMIOTU ZAMÓWIENIA</w:t>
      </w:r>
    </w:p>
    <w:p>
      <w:pPr>
        <w:pStyle w:val="Normal"/>
        <w:tabs>
          <w:tab w:val="clear" w:pos="720"/>
          <w:tab w:val="left" w:pos="0" w:leader="none"/>
        </w:tabs>
        <w:spacing w:lineRule="auto" w:line="240" w:before="0" w:after="0"/>
        <w:contextualSpacing/>
        <w:rPr>
          <w:rFonts w:cs="Arial"/>
        </w:rPr>
      </w:pPr>
      <w:r>
        <w:rPr>
          <w:rFonts w:eastAsia="Calibri" w:cs="Calibri"/>
          <w:lang w:eastAsia="zh-CN"/>
        </w:rPr>
        <w:t>Przedmiotem zamówienia jest</w:t>
      </w:r>
      <w:r>
        <w:rPr>
          <w:rFonts w:cs="Tahoma" w:ascii="Cambria" w:hAnsi="Cambria"/>
          <w:lang w:eastAsia="en-US"/>
        </w:rPr>
        <w:t xml:space="preserve"> przeprowadzenie superwzji  dla pracowników  Zespołu Świetlic Środowiskowych oraz dla pracowników Zespołu Asystentów  Rodziny </w:t>
      </w:r>
      <w:r>
        <w:rPr>
          <w:rFonts w:cs="Tahoma" w:ascii="Cambria" w:hAnsi="Cambria" w:asciiTheme="majorHAnsi" w:hAnsiTheme="majorHAnsi"/>
        </w:rPr>
        <w:t>w związku z realizacją projektu „Centrum Wsparcia Rodziny”.</w:t>
      </w:r>
    </w:p>
    <w:p>
      <w:pPr>
        <w:pStyle w:val="Normal"/>
        <w:tabs>
          <w:tab w:val="clear" w:pos="720"/>
          <w:tab w:val="left" w:pos="4500" w:leader="none"/>
        </w:tabs>
        <w:spacing w:lineRule="auto" w:line="240" w:before="0" w:after="0"/>
        <w:jc w:val="both"/>
        <w:rPr/>
      </w:pPr>
      <w:r>
        <w:rPr>
          <w:rFonts w:eastAsia="Calibri" w:cs="Calibri"/>
          <w:lang w:eastAsia="zh-CN"/>
        </w:rPr>
        <w:t xml:space="preserve"> </w:t>
      </w:r>
      <w:r>
        <w:rPr>
          <w:rFonts w:eastAsia="Calibri" w:cs="Calibri"/>
          <w:lang w:eastAsia="zh-CN"/>
        </w:rPr>
        <w:t>Pracownicy zespołu świetlic  oraz asystenci rodzin pracują  z  dziećmi oraz rodzinami z poważnymi wieloma sprzężonymi problemami, które często wymagają wieloletniej pracy.  Z uwagi na to, iż są to rodziny wieloproblemowe, członkowie  zespołu korzystają ze spotkań superwizyjnych podczas których szczegółowo omawiana jest praca pracowników. Ze względu na trudność i interdyscyplinarność pracy z rodziną i dziećmi z wieloma problemami oraz duże obciążenie emocjonalne prowadzące do wypalenia zawodowego istnieje duża potrzeba uczestnictwa w superwizjach. Superwizje wpływają na poprawę jakości pracy pracowników merytorycznych oraz zwiększają  skuteczność pracy z dzieckiem i z  rodziną</w:t>
      </w:r>
      <w:r>
        <w:rPr>
          <w:rFonts w:eastAsia="Calibri" w:cs="Calibri"/>
          <w:color w:val="FF0000"/>
          <w:lang w:eastAsia="zh-CN"/>
        </w:rPr>
        <w:t>.</w:t>
      </w:r>
    </w:p>
    <w:p>
      <w:pPr>
        <w:pStyle w:val="Normal"/>
        <w:tabs>
          <w:tab w:val="clear" w:pos="720"/>
          <w:tab w:val="left" w:pos="4500" w:leader="none"/>
        </w:tabs>
        <w:spacing w:lineRule="auto" w:line="240" w:before="0" w:after="0"/>
        <w:jc w:val="both"/>
        <w:rPr>
          <w:rFonts w:eastAsia="Calibri" w:cs="Calibri"/>
          <w:lang w:eastAsia="zh-CN"/>
        </w:rPr>
      </w:pPr>
      <w:r>
        <w:rPr>
          <w:rFonts w:eastAsia="Calibri" w:cs="Calibri"/>
          <w:lang w:eastAsia="zh-CN"/>
        </w:rPr>
      </w:r>
    </w:p>
    <w:p>
      <w:pPr>
        <w:pStyle w:val="Normal"/>
        <w:tabs>
          <w:tab w:val="clear" w:pos="720"/>
          <w:tab w:val="left" w:pos="4500" w:leader="none"/>
        </w:tabs>
        <w:spacing w:lineRule="auto" w:line="240" w:before="0" w:after="0"/>
        <w:jc w:val="both"/>
        <w:rPr/>
      </w:pPr>
      <w:r>
        <w:rPr>
          <w:rFonts w:eastAsia="Lucida Sans Unicode" w:cs="Tahoma"/>
          <w:i/>
        </w:rPr>
        <w:t>Przewidziany termin realizacji:</w:t>
      </w:r>
      <w:r>
        <w:rPr>
          <w:rFonts w:eastAsia="Lucida Sans Unicode" w:cs="Tahoma"/>
        </w:rPr>
        <w:t xml:space="preserve"> od dnia podpisania umowy </w:t>
      </w:r>
      <w:r>
        <w:rPr>
          <w:rFonts w:eastAsia="Lucida Sans Unicode" w:cs="Tahoma"/>
          <w:color w:val="000000"/>
        </w:rPr>
        <w:t>do 31.03.2021 r.</w:t>
      </w:r>
    </w:p>
    <w:p>
      <w:pPr>
        <w:pStyle w:val="Normal"/>
        <w:tabs>
          <w:tab w:val="clear" w:pos="720"/>
          <w:tab w:val="left" w:pos="4500" w:leader="none"/>
        </w:tabs>
        <w:spacing w:lineRule="auto" w:line="240" w:before="0" w:after="0"/>
        <w:jc w:val="both"/>
        <w:rPr>
          <w:rFonts w:eastAsia="Lucida Sans Unicode" w:cs="Tahoma"/>
        </w:rPr>
      </w:pPr>
      <w:r>
        <w:rPr>
          <w:rFonts w:eastAsia="Lucida Sans Unicode" w:cs="Tahoma"/>
        </w:rPr>
      </w:r>
    </w:p>
    <w:p>
      <w:pPr>
        <w:pStyle w:val="Normal"/>
        <w:tabs>
          <w:tab w:val="clear" w:pos="720"/>
          <w:tab w:val="left" w:pos="4500" w:leader="none"/>
        </w:tabs>
        <w:spacing w:lineRule="auto" w:line="240" w:before="0" w:after="0"/>
        <w:jc w:val="both"/>
        <w:rPr>
          <w:rFonts w:eastAsia="Lucida Sans Unicode" w:cs="Tahoma"/>
        </w:rPr>
      </w:pPr>
      <w:r>
        <w:rPr>
          <w:rFonts w:eastAsia="Lucida Sans Unicode" w:cs="Tahoma"/>
        </w:rPr>
        <w:t>Spotkanie superwizyjne będzie odbywało się w dwóch grupach superwizyjnych:</w:t>
      </w:r>
    </w:p>
    <w:p>
      <w:pPr>
        <w:pStyle w:val="Normal"/>
        <w:tabs>
          <w:tab w:val="clear" w:pos="720"/>
          <w:tab w:val="left" w:pos="4500" w:leader="none"/>
        </w:tabs>
        <w:spacing w:lineRule="auto" w:line="240" w:before="0" w:after="0"/>
        <w:jc w:val="both"/>
        <w:rPr>
          <w:rFonts w:eastAsia="Lucida Sans Unicode" w:cs="Tahoma"/>
        </w:rPr>
      </w:pPr>
      <w:r>
        <w:rPr>
          <w:rFonts w:eastAsia="Lucida Sans Unicode" w:cs="Tahoma"/>
        </w:rPr>
      </w:r>
    </w:p>
    <w:p>
      <w:pPr>
        <w:pStyle w:val="Normal"/>
        <w:numPr>
          <w:ilvl w:val="1"/>
          <w:numId w:val="4"/>
        </w:numPr>
        <w:tabs>
          <w:tab w:val="clear" w:pos="720"/>
          <w:tab w:val="left" w:pos="570" w:leader="none"/>
          <w:tab w:val="left" w:pos="1134" w:leader="none"/>
        </w:tabs>
        <w:spacing w:lineRule="auto" w:line="240" w:before="0" w:after="0"/>
        <w:ind w:left="283" w:hanging="283"/>
        <w:jc w:val="both"/>
        <w:rPr/>
      </w:pPr>
      <w:r>
        <w:rPr>
          <w:rFonts w:eastAsia="Lucida Sans Unicode" w:cs="Tahoma"/>
        </w:rPr>
        <w:t xml:space="preserve">Pierwsza grupa to pracownicy świetlic środowiskowych </w:t>
      </w:r>
      <w:r>
        <w:rPr>
          <w:rFonts w:eastAsia="Lucida Sans Unicode" w:cs="Tahoma"/>
          <w:color w:val="000000"/>
        </w:rPr>
        <w:t>– ok. 8 osób</w:t>
      </w:r>
    </w:p>
    <w:p>
      <w:pPr>
        <w:pStyle w:val="Normal"/>
        <w:numPr>
          <w:ilvl w:val="1"/>
          <w:numId w:val="4"/>
        </w:numPr>
        <w:tabs>
          <w:tab w:val="clear" w:pos="720"/>
          <w:tab w:val="left" w:pos="570" w:leader="none"/>
        </w:tabs>
        <w:spacing w:lineRule="auto" w:line="240" w:before="0" w:after="0"/>
        <w:ind w:left="283" w:hanging="283"/>
        <w:jc w:val="both"/>
        <w:rPr/>
      </w:pPr>
      <w:r>
        <w:rPr>
          <w:rFonts w:eastAsia="Lucida Sans Unicode" w:cs="Tahoma"/>
        </w:rPr>
        <w:t xml:space="preserve">Druga grupa superwizyjna to asystenci rodziny </w:t>
      </w:r>
      <w:r>
        <w:rPr>
          <w:rFonts w:eastAsia="Lucida Sans Unicode" w:cs="Tahoma"/>
          <w:color w:val="000000"/>
        </w:rPr>
        <w:t>– ok. 4 osoby</w:t>
      </w:r>
    </w:p>
    <w:p>
      <w:pPr>
        <w:pStyle w:val="Normal"/>
        <w:tabs>
          <w:tab w:val="clear" w:pos="720"/>
          <w:tab w:val="left" w:pos="4500" w:leader="none"/>
        </w:tabs>
        <w:spacing w:lineRule="auto" w:line="240" w:before="0" w:after="0"/>
        <w:ind w:left="567" w:hanging="0"/>
        <w:jc w:val="both"/>
        <w:rPr>
          <w:rFonts w:eastAsia="Lucida Sans Unicode" w:cs="Tahoma"/>
        </w:rPr>
      </w:pPr>
      <w:r>
        <w:rPr>
          <w:rFonts w:eastAsia="Lucida Sans Unicode" w:cs="Tahoma"/>
        </w:rPr>
      </w:r>
    </w:p>
    <w:p>
      <w:pPr>
        <w:pStyle w:val="ListParagraph"/>
        <w:tabs>
          <w:tab w:val="clear" w:pos="720"/>
          <w:tab w:val="left" w:pos="4500" w:leader="none"/>
        </w:tabs>
        <w:spacing w:lineRule="auto" w:line="240" w:before="0" w:after="0"/>
        <w:ind w:left="283" w:hanging="0"/>
        <w:contextualSpacing/>
        <w:jc w:val="both"/>
        <w:rPr>
          <w:rFonts w:eastAsia="Lucida Sans Unicode" w:cs="Tahoma"/>
          <w:color w:val="000000"/>
        </w:rPr>
      </w:pPr>
      <w:r>
        <w:rPr>
          <w:rFonts w:eastAsia="Lucida Sans Unicode" w:cs="Tahoma"/>
          <w:color w:val="000000"/>
        </w:rPr>
        <w:t>Podana liczba osób biorących udział w superwizjach jest orientacyjna i może ulec zmianie.</w:t>
      </w:r>
    </w:p>
    <w:p>
      <w:pPr>
        <w:pStyle w:val="Normal"/>
        <w:tabs>
          <w:tab w:val="clear" w:pos="720"/>
          <w:tab w:val="left" w:pos="4500" w:leader="none"/>
        </w:tabs>
        <w:spacing w:lineRule="auto" w:line="240" w:before="0" w:after="0"/>
        <w:jc w:val="both"/>
        <w:rPr>
          <w:rFonts w:eastAsia="Lucida Sans Unicode" w:cs="Tahoma"/>
        </w:rPr>
      </w:pPr>
      <w:r>
        <w:rPr>
          <w:rFonts w:eastAsia="Lucida Sans Unicode" w:cs="Tahoma"/>
        </w:rPr>
        <w:t>Ilość zajęć:</w:t>
      </w:r>
    </w:p>
    <w:p>
      <w:pPr>
        <w:pStyle w:val="Normal"/>
        <w:tabs>
          <w:tab w:val="clear" w:pos="720"/>
          <w:tab w:val="left" w:pos="4500" w:leader="none"/>
        </w:tabs>
        <w:spacing w:lineRule="auto" w:line="240" w:before="0" w:after="0"/>
        <w:jc w:val="both"/>
        <w:rPr>
          <w:rFonts w:eastAsia="Lucida Sans Unicode" w:cs="Tahoma"/>
        </w:rPr>
      </w:pPr>
      <w:r>
        <w:rPr>
          <w:rFonts w:eastAsia="Lucida Sans Unicode" w:cs="Tahoma"/>
        </w:rPr>
        <w:t xml:space="preserve">a.  Dla pierwszej grupy maksymalnie 5 spotkań po 5 godzin </w:t>
      </w:r>
    </w:p>
    <w:p>
      <w:pPr>
        <w:pStyle w:val="Normal"/>
        <w:tabs>
          <w:tab w:val="clear" w:pos="720"/>
          <w:tab w:val="left" w:pos="4500" w:leader="none"/>
        </w:tabs>
        <w:spacing w:lineRule="auto" w:line="240" w:before="0" w:after="0"/>
        <w:jc w:val="both"/>
        <w:rPr>
          <w:rFonts w:eastAsia="Lucida Sans Unicode" w:cs="Tahoma"/>
        </w:rPr>
      </w:pPr>
      <w:r>
        <w:rPr>
          <w:rFonts w:eastAsia="Lucida Sans Unicode" w:cs="Tahoma"/>
        </w:rPr>
        <w:t>b.  Dla drugiej grupy maksymalnie 5 spotkań po 5 godzin</w:t>
      </w:r>
    </w:p>
    <w:p>
      <w:pPr>
        <w:pStyle w:val="Normal"/>
        <w:tabs>
          <w:tab w:val="clear" w:pos="720"/>
          <w:tab w:val="left" w:pos="4500" w:leader="none"/>
        </w:tabs>
        <w:spacing w:lineRule="auto" w:line="240" w:before="0" w:after="0"/>
        <w:ind w:left="850" w:hanging="0"/>
        <w:jc w:val="both"/>
        <w:rPr>
          <w:rFonts w:eastAsia="Lucida Sans Unicode" w:cs="Tahoma"/>
        </w:rPr>
      </w:pPr>
      <w:r>
        <w:rPr>
          <w:rFonts w:eastAsia="Lucida Sans Unicode" w:cs="Tahoma"/>
        </w:rPr>
      </w:r>
    </w:p>
    <w:p>
      <w:pPr>
        <w:pStyle w:val="Normal"/>
        <w:tabs>
          <w:tab w:val="clear" w:pos="720"/>
          <w:tab w:val="left" w:pos="4500" w:leader="none"/>
        </w:tabs>
        <w:spacing w:lineRule="auto" w:line="240" w:before="0" w:after="0"/>
        <w:jc w:val="both"/>
        <w:rPr>
          <w:rFonts w:eastAsia="Calibri"/>
          <w:lang w:eastAsia="en-US"/>
        </w:rPr>
      </w:pPr>
      <w:r>
        <w:rPr>
          <w:rFonts w:eastAsia="Calibri"/>
          <w:lang w:eastAsia="en-US"/>
        </w:rPr>
        <w:t>Przez 1 godzinę superwizji Zamawiający rozumie 60 minut.</w:t>
      </w:r>
    </w:p>
    <w:p>
      <w:pPr>
        <w:pStyle w:val="Normal"/>
        <w:tabs>
          <w:tab w:val="clear" w:pos="720"/>
          <w:tab w:val="left" w:pos="4500" w:leader="none"/>
        </w:tabs>
        <w:spacing w:lineRule="auto" w:line="240" w:before="0" w:after="0"/>
        <w:jc w:val="both"/>
        <w:rPr>
          <w:rFonts w:eastAsia="Lucida Sans Unicode" w:cs="Tahoma"/>
        </w:rPr>
      </w:pPr>
      <w:r>
        <w:rPr>
          <w:rFonts w:eastAsia="Lucida Sans Unicode" w:cs="Tahoma"/>
        </w:rPr>
      </w:r>
    </w:p>
    <w:p>
      <w:pPr>
        <w:pStyle w:val="Normal"/>
        <w:tabs>
          <w:tab w:val="clear" w:pos="720"/>
          <w:tab w:val="left" w:pos="4500" w:leader="none"/>
        </w:tabs>
        <w:spacing w:lineRule="auto" w:line="240" w:before="0" w:after="0"/>
        <w:jc w:val="both"/>
        <w:rPr/>
      </w:pPr>
      <w:r>
        <w:rPr>
          <w:rFonts w:eastAsia="Lucida Sans Unicode" w:cs="Tahoma"/>
          <w:i/>
        </w:rPr>
        <w:t>Miejsce realizacji:</w:t>
      </w:r>
      <w:r>
        <w:rPr>
          <w:rFonts w:eastAsia="Lucida Sans Unicode" w:cs="Tahoma"/>
        </w:rPr>
        <w:t xml:space="preserve"> siedziba MOPR, ul. Wyzwolenia 7</w:t>
      </w:r>
      <w:r>
        <w:rPr>
          <w:rFonts w:eastAsia="Lucida Sans Unicode" w:cs="Tahoma"/>
          <w:color w:val="000000"/>
        </w:rPr>
        <w:t xml:space="preserve"> lub Tarnopolska 57 </w:t>
      </w:r>
      <w:r>
        <w:rPr>
          <w:rFonts w:eastAsia="Lucida Sans Unicode" w:cs="Tahoma"/>
        </w:rPr>
        <w:t xml:space="preserve">i ul. Dworcowa 8a, 41-800 Zabrze. Szczegółowe terminy i godziny zajęć ustalane będą z </w:t>
      </w:r>
      <w:r>
        <w:rPr>
          <w:rFonts w:eastAsia="Calibri" w:cs="Arial"/>
          <w:lang w:eastAsia="en-US"/>
        </w:rPr>
        <w:t>Kierownikiem Zespołu Świetlic MOPR oraz Kierownikiem Zespołu Asysty Rodzinnej.</w:t>
      </w:r>
    </w:p>
    <w:p>
      <w:pPr>
        <w:pStyle w:val="Normal"/>
        <w:tabs>
          <w:tab w:val="clear" w:pos="720"/>
          <w:tab w:val="left" w:pos="4500" w:leader="none"/>
        </w:tabs>
        <w:spacing w:lineRule="auto" w:line="240" w:before="0" w:after="0"/>
        <w:jc w:val="both"/>
        <w:rPr>
          <w:rFonts w:eastAsia="Calibri" w:cs="Arial"/>
          <w:lang w:eastAsia="en-US"/>
        </w:rPr>
      </w:pPr>
      <w:r>
        <w:rPr>
          <w:rFonts w:eastAsia="Calibri" w:cs="Arial"/>
          <w:lang w:eastAsia="en-US"/>
        </w:rPr>
      </w:r>
    </w:p>
    <w:p>
      <w:pPr>
        <w:pStyle w:val="Normal"/>
        <w:tabs>
          <w:tab w:val="clear" w:pos="720"/>
          <w:tab w:val="left" w:pos="285" w:leader="none"/>
          <w:tab w:val="left" w:pos="465" w:leader="none"/>
        </w:tabs>
        <w:spacing w:lineRule="auto" w:line="240" w:before="0" w:after="0"/>
        <w:contextualSpacing/>
        <w:jc w:val="both"/>
        <w:rPr/>
      </w:pPr>
      <w:r>
        <w:rPr>
          <w:rFonts w:eastAsia="Lucida Sans Unicode" w:cs="Tahoma"/>
          <w:color w:val="FF0000"/>
        </w:rPr>
        <w:t xml:space="preserve"> </w:t>
      </w:r>
      <w:r>
        <w:rPr>
          <w:u w:val="single"/>
        </w:rPr>
        <w:t>W przypadku wprowadzenia dodatkowych ograniczeń związanych z sytuacją epidemiczną superwizje mogą być przeprowadzone poprzez transmisję on-line. Aplikacje do transmisji online powinny być bezpłatne, w przypadku wykorzystania aplikacji płatnej, koszty ponosi Wykonawca. Wybór aplikacji musi być uzgodniony z Zamawiającym.</w:t>
      </w:r>
    </w:p>
    <w:p>
      <w:pPr>
        <w:pStyle w:val="Normal"/>
        <w:spacing w:lineRule="auto" w:line="240" w:before="280" w:after="0"/>
        <w:rPr>
          <w:rFonts w:cs="Calibri"/>
          <w:lang w:val="en-US"/>
        </w:rPr>
      </w:pPr>
      <w:r>
        <w:rPr>
          <w:rFonts w:cs="Calibri"/>
          <w:lang w:val="en-US"/>
        </w:rPr>
        <w:t>W sytuacji kryzysowej uniemożliwiającej lub utrudniającej realizację zamówienia na zasadach określonych w niniejszym postępowaniu dopuszcza się rozwiązanie umowy za porozumieniem stron bez konieczności naliczania kar umownych.</w:t>
      </w:r>
    </w:p>
    <w:p>
      <w:pPr>
        <w:pStyle w:val="Normal"/>
        <w:spacing w:lineRule="auto" w:line="240" w:before="0" w:after="0"/>
        <w:jc w:val="both"/>
        <w:rPr/>
      </w:pPr>
      <w:r>
        <w:rPr/>
        <w:t>Przy ustalaniu wartości usługi prosimy o podanie całkowitej ceny usługi brutto zgodnie z formularzem stanowiącym załącznik nr 1 do niniejszego zapytania.</w:t>
      </w:r>
    </w:p>
    <w:p>
      <w:pPr>
        <w:pStyle w:val="Normal"/>
        <w:spacing w:lineRule="auto" w:line="240" w:before="0" w:after="0"/>
        <w:jc w:val="both"/>
        <w:rPr/>
      </w:pPr>
      <w:r>
        <w:rPr/>
      </w:r>
    </w:p>
    <w:p>
      <w:pPr>
        <w:pStyle w:val="Normal"/>
        <w:spacing w:lineRule="auto" w:line="240" w:before="0" w:after="0"/>
        <w:jc w:val="both"/>
        <w:rPr/>
      </w:pPr>
      <w:r>
        <w:rPr/>
        <w:t>Wartość usługi określona w ofercie powinna zawierać wszystkie ewentualne składki na ubezpieczenie społeczne i zdrowotne oraz należny podatek. W przypadku powstania obowiązku opłacania składek Zamawiający wypłaci kwotę wynagrodzenia pomniejszoną o wartość tych składek.</w:t>
      </w:r>
    </w:p>
    <w:p>
      <w:pPr>
        <w:pStyle w:val="Normal"/>
        <w:spacing w:lineRule="auto" w:line="240" w:before="0" w:after="0"/>
        <w:jc w:val="both"/>
        <w:rPr/>
      </w:pPr>
      <w:r>
        <w:rPr/>
      </w:r>
    </w:p>
    <w:p>
      <w:pPr>
        <w:pStyle w:val="Normal"/>
        <w:spacing w:lineRule="auto" w:line="240" w:before="0" w:after="0"/>
        <w:jc w:val="both"/>
        <w:rPr>
          <w:rFonts w:eastAsia="Calibri"/>
        </w:rPr>
      </w:pPr>
      <w:r>
        <w:rPr>
          <w:rFonts w:eastAsia="Calibri"/>
        </w:rPr>
        <w:t>Zamawiający dopuszcza płatność częściową na podstawie dostarczonych faktur VAT/ rachunków. Wykonawca zobowiązany jest dostarczyć faktury VAT/ rachunki zgodne pod względem ilościowym               i jakościowym z wykonaną usługą. Płatność nastąpi po pozytywnym zweryfikowaniu faktury/rachunku. W przypadku wystąpienia jakichkolwiek różnic płatność zostanie wstrzymana do momentu wyjaśnienia nieprawidłowości.</w:t>
      </w:r>
    </w:p>
    <w:p>
      <w:pPr>
        <w:pStyle w:val="Normal"/>
        <w:spacing w:lineRule="auto" w:line="240" w:before="0" w:after="0"/>
        <w:jc w:val="both"/>
        <w:rPr>
          <w:rFonts w:eastAsia="Calibri"/>
        </w:rPr>
      </w:pPr>
      <w:r>
        <w:rPr>
          <w:rFonts w:eastAsia="Calibri"/>
        </w:rPr>
        <w:t xml:space="preserve"> </w:t>
      </w:r>
    </w:p>
    <w:p>
      <w:pPr>
        <w:pStyle w:val="Normal"/>
        <w:spacing w:lineRule="auto" w:line="240" w:before="0" w:after="0"/>
        <w:jc w:val="both"/>
        <w:rPr>
          <w:rFonts w:eastAsia="Lucida Sans Unicode" w:cs="Tahoma"/>
        </w:rPr>
      </w:pPr>
      <w:r>
        <w:rPr>
          <w:rFonts w:eastAsia="Lucida Sans Unicode" w:cs="Tahoma"/>
          <w:b/>
        </w:rPr>
        <w:t>Wymagania:</w:t>
      </w:r>
      <w:r>
        <w:rPr>
          <w:rFonts w:eastAsia="Lucida Sans Unicode" w:cs="Tahoma"/>
        </w:rPr>
        <w:t xml:space="preserve"> </w:t>
      </w:r>
    </w:p>
    <w:p>
      <w:pPr>
        <w:pStyle w:val="ListParagraph"/>
        <w:numPr>
          <w:ilvl w:val="0"/>
          <w:numId w:val="1"/>
        </w:numPr>
        <w:spacing w:lineRule="auto" w:line="240" w:before="0" w:after="0"/>
        <w:contextualSpacing/>
        <w:jc w:val="both"/>
        <w:rPr/>
      </w:pPr>
      <w:r>
        <w:rPr/>
        <w:t>Minimum 2-letnie doświadczenie w prowadzeniu superwizji.</w:t>
      </w:r>
    </w:p>
    <w:p>
      <w:pPr>
        <w:pStyle w:val="Normal"/>
        <w:numPr>
          <w:ilvl w:val="0"/>
          <w:numId w:val="1"/>
        </w:numPr>
        <w:spacing w:lineRule="auto" w:line="240" w:before="0" w:after="0"/>
        <w:jc w:val="both"/>
        <w:rPr/>
      </w:pPr>
      <w:r>
        <w:rPr/>
        <w:t>Udokumentowanie min. 250</w:t>
      </w:r>
      <w:r>
        <w:rPr>
          <w:color w:val="FF0000"/>
        </w:rPr>
        <w:t xml:space="preserve"> </w:t>
      </w:r>
      <w:r>
        <w:rPr/>
        <w:t>godzin przeprowadzonych superwizji w zakresie wskazanym w opisie przedmiotu zamówienia jako doświadczenie osoby prowadzącej superwizje. Doświadczenie  oceniane będzie na podstawie ilości godzin zrealizowanych superwizji w zakresie wskazanym w opisie przedmiotu zamówienia postępowania (załącznik nr 1 i 2 do zapytania).</w:t>
      </w:r>
    </w:p>
    <w:p>
      <w:pPr>
        <w:pStyle w:val="Normal"/>
        <w:numPr>
          <w:ilvl w:val="0"/>
          <w:numId w:val="1"/>
        </w:numPr>
        <w:spacing w:lineRule="auto" w:line="240" w:before="0" w:after="0"/>
        <w:jc w:val="both"/>
        <w:rPr/>
      </w:pPr>
      <w:r>
        <w:rPr>
          <w:rFonts w:eastAsia="Lucida Sans Unicode" w:cs="Tahoma"/>
          <w:color w:val="FF0000"/>
        </w:rPr>
        <w:t xml:space="preserve"> </w:t>
      </w:r>
      <w:r>
        <w:rPr>
          <w:rFonts w:eastAsia="Lucida Sans Unicode" w:cs="Tahoma"/>
        </w:rPr>
        <w:t xml:space="preserve">Wykształcenie kierunkowe: psychologia lub pedagogika oraz ukończony kurs psychoterapii oraz socjoterapii </w:t>
      </w:r>
      <w:r>
        <w:rPr>
          <w:rFonts w:eastAsia="Lucida Sans Unicode" w:cs="Tahoma"/>
          <w:color w:val="000000"/>
        </w:rPr>
        <w:t>oraz</w:t>
      </w:r>
      <w:r>
        <w:rPr>
          <w:rFonts w:eastAsia="Lucida Sans Unicode" w:cs="Tahoma"/>
        </w:rPr>
        <w:t xml:space="preserve">   w zakresie prowadzenia terapii dzieci, młodzieży.  Na potwierdzenie  spełniania w/w wymogu należy złożyć wraz z ofertą kserokopię dyplomu ukończenia studiów wyższych (licencjackich lub magisterskich) na kierunku psychologii, pedagogiki lub inny dokument potwierdzający posiadanie kwalifikacji zawodowych oraz zaświadczenia lub certyfikaty potwierdzające posiadanie</w:t>
      </w:r>
      <w:r>
        <w:rPr>
          <w:rFonts w:eastAsia="Lucida Sans Unicode" w:cs="Tahoma"/>
          <w:color w:val="FF0000"/>
        </w:rPr>
        <w:t xml:space="preserve"> </w:t>
      </w:r>
      <w:r>
        <w:rPr>
          <w:rFonts w:eastAsia="Lucida Sans Unicode" w:cs="Tahoma"/>
        </w:rPr>
        <w:t>uprawnień w zakresie socjoterapii, terapii dzieci i młodzieży i rodzin.</w:t>
      </w:r>
    </w:p>
    <w:p>
      <w:pPr>
        <w:pStyle w:val="Normal"/>
        <w:numPr>
          <w:ilvl w:val="0"/>
          <w:numId w:val="1"/>
        </w:numPr>
        <w:spacing w:lineRule="auto" w:line="240" w:before="0" w:after="0"/>
        <w:jc w:val="both"/>
        <w:rPr>
          <w:color w:val="000000"/>
        </w:rPr>
      </w:pPr>
      <w:r>
        <w:rPr>
          <w:color w:val="000000"/>
        </w:rPr>
        <w:t>Ukończenie kursu z zakresu psychoterapii. W przypadku posiadania dodatkowego wykształcenia oraz dodatkowych uprawnień złożenie kserokopii posiadanych dyplomów, certyfikatów, itp.</w:t>
      </w:r>
    </w:p>
    <w:p>
      <w:pPr>
        <w:pStyle w:val="Normal"/>
        <w:numPr>
          <w:ilvl w:val="0"/>
          <w:numId w:val="1"/>
        </w:numPr>
        <w:spacing w:lineRule="auto" w:line="240" w:before="0" w:after="0"/>
        <w:jc w:val="both"/>
        <w:rPr>
          <w:color w:val="000000"/>
        </w:rPr>
      </w:pPr>
      <w:r>
        <w:rPr>
          <w:color w:val="000000"/>
        </w:rPr>
        <w:t>Trener warsztatu umiejętności psychospołecznych Polskiego Towarzystwa Psychologicznego.</w:t>
      </w:r>
    </w:p>
    <w:p>
      <w:pPr>
        <w:pStyle w:val="Normal"/>
        <w:numPr>
          <w:ilvl w:val="0"/>
          <w:numId w:val="1"/>
        </w:numPr>
        <w:spacing w:lineRule="auto" w:line="240" w:before="0" w:after="0"/>
        <w:jc w:val="both"/>
        <w:rPr/>
      </w:pPr>
      <w:r>
        <w:rPr/>
        <w:t>Wykonawca nie może być pracownikiem Miejskiego Ośrodka Pomocy Rodzinie w Zabrzu.</w:t>
      </w:r>
    </w:p>
    <w:p>
      <w:pPr>
        <w:pStyle w:val="Normal"/>
        <w:spacing w:lineRule="auto" w:line="240" w:before="0" w:after="0"/>
        <w:ind w:left="720" w:hanging="0"/>
        <w:jc w:val="both"/>
        <w:rPr>
          <w:color w:val="FF0000"/>
        </w:rPr>
      </w:pPr>
      <w:r>
        <w:rPr>
          <w:color w:val="FF0000"/>
        </w:rPr>
      </w:r>
    </w:p>
    <w:p>
      <w:pPr>
        <w:pStyle w:val="Normal"/>
        <w:spacing w:lineRule="auto" w:line="240" w:before="0" w:after="0"/>
        <w:jc w:val="both"/>
        <w:rPr/>
      </w:pPr>
      <w:r>
        <w:rPr/>
        <w:t xml:space="preserve">Nie spełnienie powyższych wymagań spowoduje odrzucenie oferty. </w:t>
      </w:r>
    </w:p>
    <w:p>
      <w:pPr>
        <w:pStyle w:val="Normal"/>
        <w:spacing w:lineRule="auto" w:line="240" w:before="0" w:after="0"/>
        <w:jc w:val="both"/>
        <w:rPr/>
      </w:pPr>
      <w:r>
        <w:rPr/>
      </w:r>
    </w:p>
    <w:p>
      <w:pPr>
        <w:pStyle w:val="Normal"/>
        <w:spacing w:lineRule="auto" w:line="240" w:before="0" w:after="0"/>
        <w:jc w:val="both"/>
        <w:rPr>
          <w:b/>
          <w:b/>
          <w:bCs/>
        </w:rPr>
      </w:pPr>
      <w:r>
        <w:rPr>
          <w:b/>
          <w:bCs/>
        </w:rPr>
        <w:t>Program superwizji  dla zespołu świetlic środowiskowych:</w:t>
      </w:r>
    </w:p>
    <w:p>
      <w:pPr>
        <w:pStyle w:val="Normal"/>
        <w:numPr>
          <w:ilvl w:val="0"/>
          <w:numId w:val="2"/>
        </w:numPr>
        <w:spacing w:lineRule="auto" w:line="240" w:before="0" w:after="0"/>
        <w:jc w:val="both"/>
        <w:rPr/>
      </w:pPr>
      <w:r>
        <w:rPr/>
        <w:t>Pomoc w odpowiedniej komunikacji z dzieckiem, aby zachęcić je do współpracy oraz nabycie umiejętności używania języka perswazji w pracy z dziećmi.</w:t>
      </w:r>
    </w:p>
    <w:p>
      <w:pPr>
        <w:pStyle w:val="Normal"/>
        <w:numPr>
          <w:ilvl w:val="0"/>
          <w:numId w:val="2"/>
        </w:numPr>
        <w:spacing w:lineRule="auto" w:line="240" w:before="0" w:after="0"/>
        <w:jc w:val="both"/>
        <w:rPr/>
      </w:pPr>
      <w:r>
        <w:rPr/>
        <w:t>Pomoc w diagnozowaniu dzieci rodzin i budowaniu planu pracy dla dzieci z zaburzeniami lękowymi, depresyjnymi oraz zaburzeniami zachowania.</w:t>
      </w:r>
    </w:p>
    <w:p>
      <w:pPr>
        <w:pStyle w:val="Normal"/>
        <w:numPr>
          <w:ilvl w:val="0"/>
          <w:numId w:val="2"/>
        </w:numPr>
        <w:spacing w:lineRule="auto" w:line="240" w:before="0" w:after="0"/>
        <w:jc w:val="both"/>
        <w:rPr/>
      </w:pPr>
      <w:r>
        <w:rPr/>
        <w:t>Udzielenie wsparcia pracownikom świetlic, którego celem będzie zapobieganie wypaleniu zawodowemu.</w:t>
      </w:r>
    </w:p>
    <w:p>
      <w:pPr>
        <w:pStyle w:val="Normal"/>
        <w:numPr>
          <w:ilvl w:val="0"/>
          <w:numId w:val="2"/>
        </w:numPr>
        <w:spacing w:lineRule="auto" w:line="240" w:before="0" w:after="0"/>
        <w:ind w:left="709" w:hanging="283"/>
        <w:jc w:val="both"/>
        <w:rPr/>
      </w:pPr>
      <w:r>
        <w:rPr/>
        <w:t xml:space="preserve">Podnoszenie kompetencji pracowników w zakresie specjalistycznej wiedzy dotyczącej pracy z dziećmi a w szczególności pomoc w umiejętnym budowaniu poczucia wartości u dzieci i młodzieży </w:t>
      </w:r>
    </w:p>
    <w:p>
      <w:pPr>
        <w:pStyle w:val="Normal"/>
        <w:numPr>
          <w:ilvl w:val="0"/>
          <w:numId w:val="2"/>
        </w:numPr>
        <w:spacing w:lineRule="auto" w:line="240" w:before="0" w:after="0"/>
        <w:ind w:left="709" w:hanging="283"/>
        <w:jc w:val="both"/>
        <w:rPr/>
      </w:pPr>
      <w:r>
        <w:rPr/>
        <w:t>Wentylowanie emocji, możliwość rozwiązywania dylematów etycznych oraz uzyskanie potwierdzenia co jest w zakresie zadań pracownika świetlicy a co w obrębie roli innej służby społecznej</w:t>
      </w:r>
    </w:p>
    <w:p>
      <w:pPr>
        <w:pStyle w:val="Normal"/>
        <w:spacing w:lineRule="auto" w:line="240" w:before="0" w:after="0"/>
        <w:ind w:left="1495" w:hanging="0"/>
        <w:jc w:val="both"/>
        <w:rPr>
          <w:rFonts w:eastAsia="Calibri" w:cs="Calibri"/>
          <w:lang w:eastAsia="zh-CN"/>
        </w:rPr>
      </w:pPr>
      <w:r>
        <w:rPr>
          <w:rFonts w:eastAsia="Calibri" w:cs="Calibri"/>
          <w:lang w:eastAsia="zh-CN"/>
        </w:rPr>
      </w:r>
    </w:p>
    <w:p>
      <w:pPr>
        <w:pStyle w:val="Stopka"/>
        <w:rPr>
          <w:sz w:val="18"/>
          <w:szCs w:val="18"/>
        </w:rPr>
      </w:pPr>
      <w:r>
        <w:rPr>
          <w:sz w:val="18"/>
          <w:szCs w:val="18"/>
        </w:rPr>
      </w:r>
    </w:p>
    <w:p>
      <w:pPr>
        <w:pStyle w:val="Normal"/>
        <w:spacing w:lineRule="auto" w:line="240" w:before="0" w:after="0"/>
        <w:jc w:val="both"/>
        <w:rPr>
          <w:b/>
          <w:b/>
          <w:bCs/>
        </w:rPr>
      </w:pPr>
      <w:r>
        <w:rPr>
          <w:b/>
          <w:bCs/>
        </w:rPr>
        <w:t>Program superwizji  dla zespołu asysty rodzinnej:</w:t>
      </w:r>
    </w:p>
    <w:p>
      <w:pPr>
        <w:pStyle w:val="Normal"/>
        <w:numPr>
          <w:ilvl w:val="0"/>
          <w:numId w:val="7"/>
        </w:numPr>
        <w:tabs>
          <w:tab w:val="clear" w:pos="720"/>
          <w:tab w:val="left" w:pos="567" w:leader="none"/>
          <w:tab w:val="left" w:pos="3589" w:leader="none"/>
        </w:tabs>
        <w:spacing w:lineRule="auto" w:line="240" w:before="0" w:after="0"/>
        <w:ind w:left="567" w:hanging="283"/>
        <w:jc w:val="both"/>
        <w:rPr>
          <w:rFonts w:eastAsia="Calibri" w:cs="Calibri"/>
          <w:lang w:eastAsia="zh-CN"/>
        </w:rPr>
      </w:pPr>
      <w:r>
        <w:rPr>
          <w:rFonts w:eastAsia="Calibri" w:cs="Calibri"/>
          <w:lang w:eastAsia="zh-CN"/>
        </w:rPr>
        <w:t>Podnoszenie kompetencji pracowników w zakresie specjalistycznej wiedzy dotyczącej pracy z dziećmi, budowania odporności psychicznej dziecka, nawiązywania kontaktu i pracy z dziećmi przeżywającymi lęk oraz depresję a także inne specyficzne zaburzenia. Wyposażenie asystentów w wiedzę jaki wpływ wywiera rodzina na powstanie i/lub rozwój zaburzeń u dzieci.</w:t>
      </w:r>
    </w:p>
    <w:p>
      <w:pPr>
        <w:pStyle w:val="Normal"/>
        <w:numPr>
          <w:ilvl w:val="0"/>
          <w:numId w:val="7"/>
        </w:numPr>
        <w:tabs>
          <w:tab w:val="clear" w:pos="720"/>
          <w:tab w:val="left" w:pos="567" w:leader="none"/>
          <w:tab w:val="left" w:pos="3589" w:leader="none"/>
        </w:tabs>
        <w:spacing w:lineRule="auto" w:line="240" w:before="0" w:after="0"/>
        <w:ind w:left="567" w:hanging="283"/>
        <w:jc w:val="both"/>
        <w:rPr>
          <w:rFonts w:eastAsia="Calibri" w:cs="Calibri"/>
          <w:lang w:eastAsia="zh-CN"/>
        </w:rPr>
      </w:pPr>
      <w:r>
        <w:rPr>
          <w:rFonts w:eastAsia="Calibri" w:cs="Calibri"/>
          <w:lang w:eastAsia="zh-CN"/>
        </w:rPr>
        <w:t>Wentylowanie emocji, możliwość rozwiązywania dylematów etycznych oraz uzyskanie potwierdzenia co jest w zakresie zadań asystenta a co w obrębie roli innej służby społecznej.</w:t>
      </w:r>
    </w:p>
    <w:p>
      <w:pPr>
        <w:pStyle w:val="Normal"/>
        <w:numPr>
          <w:ilvl w:val="1"/>
          <w:numId w:val="4"/>
        </w:numPr>
        <w:tabs>
          <w:tab w:val="clear" w:pos="720"/>
          <w:tab w:val="left" w:pos="567" w:leader="none"/>
          <w:tab w:val="left" w:pos="3589" w:leader="none"/>
        </w:tabs>
        <w:spacing w:lineRule="auto" w:line="240" w:before="0" w:after="0"/>
        <w:jc w:val="both"/>
        <w:rPr>
          <w:rFonts w:eastAsia="Calibri" w:cs="Calibri"/>
          <w:lang w:eastAsia="zh-CN"/>
        </w:rPr>
      </w:pPr>
      <w:r>
        <w:rPr>
          <w:rFonts w:eastAsia="Calibri" w:cs="Calibri"/>
          <w:lang w:eastAsia="zh-CN"/>
        </w:rPr>
        <w:t>Pomoc w poszukiwaniu sposobu na budowanie relacji z członkami rodzin, których cechuje bardzo niska motywacja do zmiany i mała gotowość do współpracy z asystentami .</w:t>
      </w:r>
    </w:p>
    <w:p>
      <w:pPr>
        <w:pStyle w:val="Normal"/>
        <w:numPr>
          <w:ilvl w:val="1"/>
          <w:numId w:val="4"/>
        </w:numPr>
        <w:tabs>
          <w:tab w:val="clear" w:pos="720"/>
          <w:tab w:val="left" w:pos="567" w:leader="none"/>
          <w:tab w:val="left" w:pos="3589" w:leader="none"/>
        </w:tabs>
        <w:spacing w:lineRule="auto" w:line="240" w:before="0" w:after="0"/>
        <w:jc w:val="both"/>
        <w:rPr>
          <w:rFonts w:eastAsia="Calibri" w:cs="Calibri"/>
          <w:lang w:eastAsia="zh-CN"/>
        </w:rPr>
      </w:pPr>
      <w:r>
        <w:rPr>
          <w:rFonts w:eastAsia="Calibri" w:cs="Calibri"/>
          <w:lang w:eastAsia="zh-CN"/>
        </w:rPr>
        <w:t xml:space="preserve">Wspólne poszukiwanie sposobu pracy, którego celem będzie wzbudzenie motywacji do zmiany rodzin, a także sposobów na rozwiązywanie kluczowych problemów w rodzinach.  </w:t>
      </w:r>
    </w:p>
    <w:p>
      <w:pPr>
        <w:pStyle w:val="Normal"/>
        <w:numPr>
          <w:ilvl w:val="1"/>
          <w:numId w:val="4"/>
        </w:numPr>
        <w:tabs>
          <w:tab w:val="clear" w:pos="720"/>
          <w:tab w:val="left" w:pos="567" w:leader="none"/>
          <w:tab w:val="left" w:pos="3589" w:leader="none"/>
        </w:tabs>
        <w:spacing w:lineRule="auto" w:line="240" w:before="0" w:after="0"/>
        <w:jc w:val="both"/>
        <w:rPr>
          <w:rFonts w:eastAsia="Calibri" w:cs="Calibri"/>
          <w:lang w:eastAsia="zh-CN"/>
        </w:rPr>
      </w:pPr>
      <w:r>
        <w:rPr>
          <w:rFonts w:eastAsia="Calibri" w:cs="Calibri"/>
          <w:lang w:eastAsia="zh-CN"/>
        </w:rPr>
        <w:t xml:space="preserve">Budowanie planu pomocy dla rodzin, w których występują problemy związane z uzależnieniami, przemocą a także problemy w wypełnianiu funkcji opiekuńczo-wychowawczych. </w:t>
      </w:r>
    </w:p>
    <w:p>
      <w:pPr>
        <w:pStyle w:val="Normal"/>
        <w:numPr>
          <w:ilvl w:val="1"/>
          <w:numId w:val="4"/>
        </w:numPr>
        <w:tabs>
          <w:tab w:val="clear" w:pos="720"/>
          <w:tab w:val="left" w:pos="567" w:leader="none"/>
          <w:tab w:val="left" w:pos="3589" w:leader="none"/>
        </w:tabs>
        <w:spacing w:lineRule="auto" w:line="240" w:before="0" w:after="0"/>
        <w:jc w:val="both"/>
        <w:rPr>
          <w:rFonts w:eastAsia="Calibri" w:cs="Calibri"/>
          <w:lang w:eastAsia="zh-CN"/>
        </w:rPr>
      </w:pPr>
      <w:r>
        <w:rPr>
          <w:rFonts w:eastAsia="Calibri" w:cs="Calibri"/>
          <w:lang w:eastAsia="zh-CN"/>
        </w:rPr>
        <w:t>Budowanie planu wsparcia dla dzieci, które przebywają w rodzinach wieloproblemowych, w szczególności z dziećmi z zaburzeniami lękowymi, depresyjnymi oraz zaburzeń zachowania.</w:t>
      </w:r>
    </w:p>
    <w:p>
      <w:pPr>
        <w:pStyle w:val="Normal"/>
        <w:numPr>
          <w:ilvl w:val="1"/>
          <w:numId w:val="4"/>
        </w:numPr>
        <w:tabs>
          <w:tab w:val="clear" w:pos="720"/>
          <w:tab w:val="left" w:pos="567" w:leader="none"/>
          <w:tab w:val="left" w:pos="3589" w:leader="none"/>
        </w:tabs>
        <w:spacing w:lineRule="auto" w:line="240" w:before="0" w:after="0"/>
        <w:jc w:val="both"/>
        <w:rPr>
          <w:rFonts w:eastAsia="Calibri" w:cs="Calibri"/>
          <w:lang w:eastAsia="zh-CN"/>
        </w:rPr>
      </w:pPr>
      <w:r>
        <w:rPr>
          <w:rFonts w:eastAsia="Calibri" w:cs="Calibri"/>
          <w:lang w:eastAsia="zh-CN"/>
        </w:rPr>
        <w:t xml:space="preserve"> </w:t>
      </w:r>
      <w:r>
        <w:rPr>
          <w:rFonts w:eastAsia="Calibri" w:cs="Calibri"/>
          <w:lang w:eastAsia="zh-CN"/>
        </w:rPr>
        <w:t xml:space="preserve">Udzielanie wsparcia asystentom rodziny, którego celem będzie zapobieganie wypaleniu zawodowemu. </w:t>
      </w:r>
    </w:p>
    <w:p>
      <w:pPr>
        <w:pStyle w:val="Normal"/>
        <w:spacing w:lineRule="auto" w:line="240" w:before="0" w:after="0"/>
        <w:jc w:val="both"/>
        <w:rPr>
          <w:rFonts w:eastAsia="Calibri"/>
          <w:lang w:eastAsia="en-US"/>
        </w:rPr>
      </w:pPr>
      <w:r>
        <w:rPr>
          <w:rFonts w:eastAsia="Calibri"/>
          <w:lang w:eastAsia="en-US"/>
        </w:rPr>
      </w:r>
    </w:p>
    <w:p>
      <w:pPr>
        <w:pStyle w:val="Normal"/>
        <w:suppressLineNumbers/>
        <w:tabs>
          <w:tab w:val="clear" w:pos="720"/>
          <w:tab w:val="center" w:pos="4536" w:leader="none"/>
          <w:tab w:val="right" w:pos="9072" w:leader="none"/>
        </w:tabs>
        <w:spacing w:lineRule="auto" w:line="240" w:before="0" w:after="0"/>
        <w:rPr>
          <w:rFonts w:cs="Calibri"/>
          <w:sz w:val="18"/>
          <w:szCs w:val="18"/>
          <w:lang w:eastAsia="en-US"/>
        </w:rPr>
      </w:pPr>
      <w:r>
        <w:rPr>
          <w:rFonts w:cs="Calibri"/>
          <w:sz w:val="18"/>
          <w:szCs w:val="18"/>
          <w:lang w:eastAsia="en-US"/>
        </w:rPr>
      </w:r>
    </w:p>
    <w:p>
      <w:pPr>
        <w:pStyle w:val="Normal"/>
        <w:suppressLineNumbers/>
        <w:tabs>
          <w:tab w:val="clear" w:pos="720"/>
          <w:tab w:val="center" w:pos="4536" w:leader="none"/>
          <w:tab w:val="right" w:pos="9072" w:leader="none"/>
        </w:tabs>
        <w:spacing w:lineRule="auto" w:line="240" w:before="0" w:after="0"/>
        <w:rPr>
          <w:rFonts w:cs="Calibri"/>
          <w:sz w:val="18"/>
          <w:szCs w:val="18"/>
          <w:lang w:eastAsia="en-US"/>
        </w:rPr>
      </w:pPr>
      <w:r>
        <w:rPr>
          <w:rFonts w:cs="Calibri"/>
          <w:sz w:val="18"/>
          <w:szCs w:val="18"/>
          <w:lang w:eastAsia="en-US"/>
        </w:rPr>
      </w:r>
    </w:p>
    <w:p>
      <w:pPr>
        <w:pStyle w:val="Normal"/>
        <w:spacing w:lineRule="auto" w:line="240" w:before="0" w:after="0"/>
        <w:jc w:val="both"/>
        <w:rPr>
          <w:rFonts w:cs="Calibri"/>
          <w:b/>
          <w:b/>
        </w:rPr>
      </w:pPr>
      <w:r>
        <w:rPr>
          <w:rFonts w:cs="Calibri"/>
          <w:b/>
        </w:rPr>
        <w:t>Zamawiający przy wyborze oferty będzie kierował się ceną oraz doświadczeniem osoby wyznaczonej do przeprowadzenia superwizji , które należy wykazać w załączniku nr 1 (formularz oferty) oraz załączniku nr 2.</w:t>
      </w:r>
    </w:p>
    <w:p>
      <w:pPr>
        <w:pStyle w:val="Normal"/>
        <w:suppressLineNumbers/>
        <w:tabs>
          <w:tab w:val="clear" w:pos="720"/>
          <w:tab w:val="center" w:pos="4536" w:leader="none"/>
          <w:tab w:val="right" w:pos="9072" w:leader="none"/>
        </w:tabs>
        <w:spacing w:lineRule="auto" w:line="240" w:before="0" w:after="0"/>
        <w:rPr>
          <w:rFonts w:cs="Calibri"/>
          <w:color w:val="FF0000"/>
          <w:sz w:val="18"/>
          <w:szCs w:val="18"/>
          <w:lang w:eastAsia="en-US"/>
        </w:rPr>
      </w:pPr>
      <w:r>
        <w:rPr>
          <w:rFonts w:cs="Calibri"/>
          <w:color w:val="FF0000"/>
          <w:sz w:val="18"/>
          <w:szCs w:val="18"/>
          <w:lang w:eastAsia="en-US"/>
        </w:rPr>
      </w:r>
    </w:p>
    <w:p>
      <w:pPr>
        <w:pStyle w:val="Normal"/>
        <w:tabs>
          <w:tab w:val="clear" w:pos="720"/>
          <w:tab w:val="left" w:pos="284" w:leader="none"/>
        </w:tabs>
        <w:spacing w:lineRule="auto" w:line="240" w:before="0" w:after="0"/>
        <w:contextualSpacing/>
        <w:jc w:val="both"/>
        <w:rPr>
          <w:lang w:eastAsia="x-none" w:bidi="x-none"/>
        </w:rPr>
      </w:pPr>
      <w:r>
        <w:rPr>
          <w:lang w:eastAsia="x-none" w:bidi="x-none"/>
        </w:rPr>
        <w:t>W razie wystąpienia istotnej zmiany okoliczności powodującej, że wykonanie umowy jest niemożliwe, czego nie można było  przewidzieć w chwili zawarcia umowy, np. z uwagi na sytuację nadzwyczajną, w tym m.in. epidemię, zamawiający może odstąpić od realizacji umowy lub części umowy:</w:t>
      </w:r>
    </w:p>
    <w:p>
      <w:pPr>
        <w:pStyle w:val="Normal"/>
        <w:tabs>
          <w:tab w:val="clear" w:pos="720"/>
          <w:tab w:val="left" w:pos="284" w:leader="none"/>
        </w:tabs>
        <w:spacing w:lineRule="auto" w:line="240" w:before="0" w:after="0"/>
        <w:ind w:left="709" w:hanging="0"/>
        <w:contextualSpacing/>
        <w:jc w:val="both"/>
        <w:rPr>
          <w:lang w:eastAsia="x-none" w:bidi="x-none"/>
        </w:rPr>
      </w:pPr>
      <w:r>
        <w:rPr>
          <w:lang w:eastAsia="x-none" w:bidi="x-none"/>
        </w:rPr>
        <w:t>a. bez ponoszenia dodatkowych kosztów,</w:t>
      </w:r>
    </w:p>
    <w:p>
      <w:pPr>
        <w:pStyle w:val="Normal"/>
        <w:tabs>
          <w:tab w:val="clear" w:pos="720"/>
          <w:tab w:val="left" w:pos="284" w:leader="none"/>
        </w:tabs>
        <w:spacing w:lineRule="auto" w:line="240" w:before="0" w:after="0"/>
        <w:ind w:left="709" w:hanging="0"/>
        <w:contextualSpacing/>
        <w:jc w:val="both"/>
        <w:rPr>
          <w:lang w:eastAsia="x-none" w:bidi="x-none"/>
        </w:rPr>
      </w:pPr>
      <w:r>
        <w:rPr>
          <w:lang w:eastAsia="x-none" w:bidi="x-none"/>
        </w:rPr>
        <w:t xml:space="preserve">b. bez możliwości naliczania kar umownych przez wykonawcę, </w:t>
      </w:r>
    </w:p>
    <w:p>
      <w:pPr>
        <w:pStyle w:val="Normal"/>
        <w:tabs>
          <w:tab w:val="clear" w:pos="720"/>
          <w:tab w:val="left" w:pos="284" w:leader="none"/>
        </w:tabs>
        <w:spacing w:lineRule="auto" w:line="240" w:before="0" w:after="0"/>
        <w:ind w:left="709" w:hanging="0"/>
        <w:contextualSpacing/>
        <w:jc w:val="both"/>
        <w:rPr>
          <w:lang w:eastAsia="x-none" w:bidi="x-none"/>
        </w:rPr>
      </w:pPr>
      <w:r>
        <w:rPr>
          <w:lang w:eastAsia="x-none" w:bidi="x-none"/>
        </w:rPr>
        <w:t xml:space="preserve">c. bez prawa dochodzenia przez wykonawcę jakichkolwiek roszczeń na drodze sądowej. </w:t>
      </w:r>
    </w:p>
    <w:p>
      <w:pPr>
        <w:pStyle w:val="Normal"/>
        <w:jc w:val="right"/>
        <w:rPr>
          <w:b/>
          <w:b/>
          <w:bCs/>
        </w:rPr>
      </w:pPr>
      <w:r>
        <w:rPr>
          <w:b/>
          <w:bCs/>
        </w:rPr>
      </w:r>
    </w:p>
    <w:p>
      <w:pPr>
        <w:pStyle w:val="Stopka"/>
        <w:rPr>
          <w:sz w:val="18"/>
          <w:szCs w:val="18"/>
        </w:rPr>
      </w:pPr>
      <w:r>
        <w:rPr>
          <w:sz w:val="18"/>
          <w:szCs w:val="18"/>
        </w:rPr>
      </w:r>
    </w:p>
    <w:p>
      <w:pPr>
        <w:pStyle w:val="Normal"/>
        <w:spacing w:lineRule="auto" w:line="240" w:before="0" w:after="0"/>
        <w:jc w:val="both"/>
        <w:rPr>
          <w:b/>
          <w:b/>
          <w:bCs/>
        </w:rPr>
      </w:pPr>
      <w:r>
        <w:rPr>
          <w:b/>
          <w:bCs/>
        </w:rPr>
      </w:r>
    </w:p>
    <w:p>
      <w:pPr>
        <w:pStyle w:val="Normal"/>
        <w:tabs>
          <w:tab w:val="clear" w:pos="720"/>
          <w:tab w:val="left" w:pos="284" w:leader="none"/>
        </w:tabs>
        <w:spacing w:lineRule="auto" w:line="240" w:before="0" w:after="0"/>
        <w:contextualSpacing/>
        <w:jc w:val="both"/>
        <w:rPr>
          <w:rFonts w:cs="Calibri"/>
          <w:color w:val="FF0000"/>
          <w:sz w:val="28"/>
          <w:szCs w:val="28"/>
          <w:lang w:eastAsia="en-US" w:bidi="x-none"/>
        </w:rPr>
      </w:pPr>
      <w:r>
        <w:rPr>
          <w:rFonts w:cs="Calibri"/>
          <w:color w:val="FF0000"/>
          <w:sz w:val="28"/>
          <w:szCs w:val="28"/>
          <w:lang w:eastAsia="en-US" w:bidi="x-none"/>
        </w:rPr>
      </w:r>
    </w:p>
    <w:p>
      <w:pPr>
        <w:sectPr>
          <w:headerReference w:type="default" r:id="rId2"/>
          <w:headerReference w:type="first" r:id="rId3"/>
          <w:footerReference w:type="default" r:id="rId4"/>
          <w:footerReference w:type="first" r:id="rId5"/>
          <w:footnotePr>
            <w:numFmt w:val="decimal"/>
          </w:footnotePr>
          <w:type w:val="nextPage"/>
          <w:pgSz w:w="11906" w:h="16838"/>
          <w:pgMar w:left="1418" w:right="1418" w:header="709" w:top="1418" w:footer="709" w:bottom="1418" w:gutter="0"/>
          <w:pgNumType w:fmt="decimal"/>
          <w:formProt w:val="false"/>
          <w:titlePg/>
          <w:textDirection w:val="lrTb"/>
          <w:docGrid w:type="default" w:linePitch="100" w:charSpace="0"/>
        </w:sect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jc w:val="right"/>
        <w:rPr>
          <w:b/>
          <w:b/>
          <w:bCs/>
        </w:rPr>
      </w:pPr>
      <w:r>
        <w:rPr>
          <w:rFonts w:cs="Calibri" w:ascii="Cambria" w:hAnsi="Cambria"/>
          <w:b/>
          <w:bCs/>
          <w:color w:val="000000"/>
          <w:sz w:val="20"/>
          <w:szCs w:val="20"/>
        </w:rPr>
        <w:t>Załącznik nr 8</w:t>
      </w:r>
    </w:p>
    <w:p>
      <w:pPr>
        <w:pStyle w:val="Normal"/>
        <w:jc w:val="center"/>
        <w:rPr>
          <w:rFonts w:ascii="Cambria" w:hAnsi="Cambria" w:cs="Calibri"/>
          <w:b/>
          <w:b/>
          <w:bCs/>
          <w:color w:val="000000"/>
          <w:sz w:val="20"/>
          <w:szCs w:val="20"/>
        </w:rPr>
      </w:pPr>
      <w:r>
        <w:rPr>
          <w:rFonts w:cs="Calibri" w:ascii="Cambria" w:hAnsi="Cambria"/>
          <w:b/>
          <w:bCs/>
          <w:color w:val="000000"/>
          <w:sz w:val="20"/>
          <w:szCs w:val="20"/>
        </w:rPr>
        <w:t>UMOWA NR ADM/…………/2020</w:t>
      </w:r>
    </w:p>
    <w:p>
      <w:pPr>
        <w:pStyle w:val="Normal"/>
        <w:jc w:val="center"/>
        <w:rPr>
          <w:rFonts w:ascii="Cambria" w:hAnsi="Cambria" w:cs="Calibri"/>
          <w:b/>
          <w:b/>
          <w:bCs/>
          <w:color w:val="000000"/>
          <w:sz w:val="20"/>
          <w:szCs w:val="20"/>
        </w:rPr>
      </w:pPr>
      <w:r>
        <w:rPr>
          <w:rFonts w:cs="Calibri" w:ascii="Cambria" w:hAnsi="Cambria"/>
          <w:b/>
          <w:bCs/>
          <w:color w:val="000000"/>
          <w:sz w:val="20"/>
          <w:szCs w:val="20"/>
        </w:rPr>
      </w:r>
    </w:p>
    <w:p>
      <w:pPr>
        <w:pStyle w:val="Normal"/>
        <w:rPr>
          <w:rFonts w:ascii="Cambria" w:hAnsi="Cambria" w:cs="Calibri"/>
          <w:b/>
          <w:b/>
          <w:bCs/>
          <w:color w:val="000000"/>
          <w:sz w:val="20"/>
          <w:szCs w:val="20"/>
        </w:rPr>
      </w:pPr>
      <w:r>
        <w:rPr>
          <w:rFonts w:cs="Calibri" w:ascii="Cambria" w:hAnsi="Cambria"/>
          <w:b/>
          <w:bCs/>
          <w:color w:val="000000"/>
          <w:sz w:val="20"/>
          <w:szCs w:val="20"/>
        </w:rPr>
        <w:t>zawarta w dniu…………………. pomiędzy:</w:t>
      </w:r>
    </w:p>
    <w:p>
      <w:pPr>
        <w:pStyle w:val="Normal"/>
        <w:rPr>
          <w:rFonts w:ascii="Cambria" w:hAnsi="Cambria" w:cs="Calibri"/>
          <w:b/>
          <w:b/>
          <w:bCs/>
          <w:color w:val="000000"/>
          <w:sz w:val="20"/>
          <w:szCs w:val="20"/>
        </w:rPr>
      </w:pPr>
      <w:r>
        <w:rPr>
          <w:rFonts w:cs="Calibri" w:ascii="Cambria" w:hAnsi="Cambria"/>
          <w:b/>
          <w:bCs/>
          <w:color w:val="000000"/>
          <w:sz w:val="20"/>
          <w:szCs w:val="20"/>
        </w:rPr>
        <w:t>Miastem Zabrze, ul. Powstańców Śląskich 5-7, 41-800 Zabrze, NIP 6482743351, zwanym „nabywcą”, w imieniu którego działa reprezentowany przez:</w:t>
      </w:r>
    </w:p>
    <w:p>
      <w:pPr>
        <w:pStyle w:val="Normal"/>
        <w:rPr>
          <w:rFonts w:ascii="Cambria" w:hAnsi="Cambria" w:cs="Calibri"/>
          <w:b/>
          <w:b/>
          <w:bCs/>
          <w:color w:val="000000"/>
          <w:sz w:val="20"/>
          <w:szCs w:val="20"/>
        </w:rPr>
      </w:pPr>
      <w:r>
        <w:rPr>
          <w:rFonts w:cs="Calibri" w:ascii="Cambria" w:hAnsi="Cambria"/>
          <w:b/>
          <w:bCs/>
          <w:color w:val="000000"/>
          <w:sz w:val="20"/>
          <w:szCs w:val="20"/>
        </w:rPr>
        <w:t xml:space="preserve">Dyrektora ………………………………………………. działającą na podstawie upoważnienia Prezydenta Miasta Zabrze, Miejski Ośrodek Pomocy Rodzinie w Zabrzu ul. 3 Maja 16 </w:t>
      </w:r>
    </w:p>
    <w:p>
      <w:pPr>
        <w:pStyle w:val="Normal"/>
        <w:rPr>
          <w:rFonts w:ascii="Cambria" w:hAnsi="Cambria" w:cs="Calibri"/>
          <w:b/>
          <w:b/>
          <w:bCs/>
          <w:color w:val="000000"/>
          <w:sz w:val="20"/>
          <w:szCs w:val="20"/>
        </w:rPr>
      </w:pPr>
      <w:r>
        <w:rPr>
          <w:rFonts w:cs="Calibri" w:ascii="Cambria" w:hAnsi="Cambria"/>
          <w:b/>
          <w:bCs/>
          <w:color w:val="000000"/>
          <w:sz w:val="20"/>
          <w:szCs w:val="20"/>
        </w:rPr>
        <w:t>zwanym dalej „Zamawiającym”,</w:t>
      </w:r>
    </w:p>
    <w:p>
      <w:pPr>
        <w:pStyle w:val="Normal"/>
        <w:tabs>
          <w:tab w:val="clear" w:pos="720"/>
          <w:tab w:val="left" w:pos="1305" w:leader="none"/>
        </w:tabs>
        <w:rPr>
          <w:rFonts w:ascii="Cambria" w:hAnsi="Cambria" w:cs="Calibri"/>
          <w:b/>
          <w:b/>
          <w:bCs/>
          <w:color w:val="000000"/>
          <w:sz w:val="20"/>
          <w:szCs w:val="20"/>
        </w:rPr>
      </w:pPr>
      <w:r>
        <w:rPr>
          <w:rFonts w:cs="Calibri" w:ascii="Cambria" w:hAnsi="Cambria"/>
          <w:b/>
          <w:bCs/>
          <w:color w:val="000000"/>
          <w:sz w:val="20"/>
          <w:szCs w:val="20"/>
        </w:rPr>
        <w:t>a</w:t>
        <w:tab/>
      </w:r>
    </w:p>
    <w:p>
      <w:pPr>
        <w:pStyle w:val="Zwykytekst2"/>
        <w:spacing w:lineRule="auto" w:line="240"/>
        <w:rPr>
          <w:rFonts w:ascii="Cambria" w:hAnsi="Cambria" w:eastAsia="Lucida Sans Unicode" w:cs="Calibri"/>
          <w:b/>
          <w:b/>
          <w:bCs/>
          <w:color w:val="000000"/>
        </w:rPr>
      </w:pPr>
      <w:r>
        <w:rPr>
          <w:rFonts w:eastAsia="Lucida Sans Unicode" w:cs="Calibri" w:ascii="Cambria" w:hAnsi="Cambria"/>
          <w:b/>
          <w:bCs/>
          <w:color w:val="000000"/>
        </w:rPr>
        <w:t>…………………………………………………………………</w:t>
      </w:r>
    </w:p>
    <w:p>
      <w:pPr>
        <w:pStyle w:val="Zwykytekst2"/>
        <w:spacing w:lineRule="auto" w:line="240"/>
        <w:rPr>
          <w:rFonts w:ascii="Cambria" w:hAnsi="Cambria" w:eastAsia="Lucida Sans Unicode" w:cs="Calibri"/>
          <w:b/>
          <w:b/>
          <w:bCs/>
          <w:color w:val="000000"/>
        </w:rPr>
      </w:pPr>
      <w:r>
        <w:rPr>
          <w:rFonts w:eastAsia="Lucida Sans Unicode" w:cs="Calibri" w:ascii="Cambria" w:hAnsi="Cambria"/>
          <w:b/>
          <w:bCs/>
          <w:color w:val="000000"/>
        </w:rPr>
        <w:t>zwaną dalej „ Wykonawcą”</w:t>
      </w:r>
    </w:p>
    <w:p>
      <w:pPr>
        <w:pStyle w:val="Zwykytekst2"/>
        <w:spacing w:lineRule="auto" w:line="240"/>
        <w:rPr>
          <w:rFonts w:ascii="Cambria" w:hAnsi="Cambria" w:cs="Calibri"/>
          <w:b/>
          <w:b/>
          <w:color w:val="000000"/>
        </w:rPr>
      </w:pPr>
      <w:r>
        <w:rPr>
          <w:rFonts w:eastAsia="Lucida Sans Unicode" w:cs="Calibri" w:ascii="Cambria" w:hAnsi="Cambria"/>
          <w:b/>
          <w:bCs/>
          <w:color w:val="000000"/>
        </w:rPr>
        <w:t xml:space="preserve">zwanymi w dalszej części umowy „Stronami” </w:t>
      </w:r>
    </w:p>
    <w:p>
      <w:pPr>
        <w:pStyle w:val="Nagwek5"/>
        <w:tabs>
          <w:tab w:val="clear" w:pos="720"/>
          <w:tab w:val="left" w:pos="0" w:leader="none"/>
        </w:tabs>
        <w:spacing w:lineRule="auto" w:line="240"/>
        <w:rPr>
          <w:rFonts w:ascii="Cambria" w:hAnsi="Cambria" w:cs="Calibri"/>
          <w:b/>
          <w:b/>
          <w:color w:val="000000"/>
          <w:sz w:val="20"/>
          <w:szCs w:val="20"/>
        </w:rPr>
      </w:pPr>
      <w:r>
        <w:rPr>
          <w:rFonts w:cs="Calibri"/>
          <w:b/>
          <w:color w:val="000000"/>
          <w:sz w:val="20"/>
          <w:szCs w:val="20"/>
        </w:rPr>
        <w:tab/>
        <w:tab/>
        <w:tab/>
        <w:tab/>
        <w:tab/>
        <w:tab/>
        <w:t>§ 1</w:t>
      </w:r>
    </w:p>
    <w:p>
      <w:pPr>
        <w:pStyle w:val="Normal"/>
        <w:tabs>
          <w:tab w:val="clear" w:pos="720"/>
          <w:tab w:val="left" w:pos="0" w:leader="none"/>
        </w:tabs>
        <w:spacing w:lineRule="auto" w:line="240" w:before="0" w:after="0"/>
        <w:contextualSpacing/>
        <w:jc w:val="center"/>
        <w:rPr>
          <w:rFonts w:ascii="Cambria" w:hAnsi="Cambria" w:cs="Tahoma"/>
          <w:lang w:eastAsia="en-US"/>
        </w:rPr>
      </w:pPr>
      <w:r>
        <w:rPr>
          <w:rFonts w:cs="Calibri" w:ascii="Cambria" w:hAnsi="Cambria"/>
          <w:b/>
          <w:color w:val="000000"/>
          <w:sz w:val="20"/>
          <w:szCs w:val="20"/>
        </w:rPr>
        <w:t>PRZEDMIOT UMOWY</w:t>
      </w:r>
      <w:r>
        <w:rPr>
          <w:rFonts w:cs="Tahoma" w:ascii="Cambria" w:hAnsi="Cambria"/>
          <w:lang w:eastAsia="en-US"/>
        </w:rPr>
        <w:t xml:space="preserve"> </w:t>
      </w:r>
    </w:p>
    <w:p>
      <w:pPr>
        <w:pStyle w:val="Normal"/>
        <w:tabs>
          <w:tab w:val="clear" w:pos="720"/>
          <w:tab w:val="left" w:pos="0" w:leader="none"/>
        </w:tabs>
        <w:spacing w:lineRule="auto" w:line="240" w:before="0" w:after="0"/>
        <w:contextualSpacing/>
        <w:jc w:val="center"/>
        <w:rPr>
          <w:rFonts w:ascii="Cambria" w:hAnsi="Cambria" w:cs="Tahoma"/>
          <w:lang w:eastAsia="en-US"/>
        </w:rPr>
      </w:pPr>
      <w:r>
        <w:rPr>
          <w:rFonts w:cs="Tahoma" w:ascii="Cambria" w:hAnsi="Cambria"/>
          <w:lang w:eastAsia="en-US"/>
        </w:rPr>
      </w:r>
    </w:p>
    <w:p>
      <w:pPr>
        <w:pStyle w:val="Normal"/>
        <w:tabs>
          <w:tab w:val="clear" w:pos="720"/>
          <w:tab w:val="left" w:pos="0" w:leader="none"/>
        </w:tabs>
        <w:spacing w:before="0" w:after="200"/>
        <w:contextualSpacing/>
        <w:jc w:val="both"/>
        <w:rPr>
          <w:rFonts w:ascii="Cambria" w:hAnsi="Cambria" w:cs="Tahoma" w:asciiTheme="majorHAnsi" w:hAnsiTheme="majorHAnsi"/>
          <w:lang w:eastAsia="en-US"/>
        </w:rPr>
      </w:pPr>
      <w:r>
        <w:rPr>
          <w:rFonts w:cs="Tahoma" w:ascii="Cambria" w:hAnsi="Cambria"/>
          <w:lang w:eastAsia="en-US"/>
        </w:rPr>
        <w:t xml:space="preserve">1.Przedmiotem niniejszej umowy jest świadczenie przez Wykonawcę na rzecz Zamawiającego usługi pn. „Przeprowadzenie superwzji  dla pracowników  Zespołu Świetlic Środowiskowych oraz dla pracowników Zespołu Asystentów  Rodziny </w:t>
      </w:r>
      <w:r>
        <w:rPr>
          <w:rFonts w:cs="Tahoma" w:ascii="Cambria" w:hAnsi="Cambria" w:asciiTheme="majorHAnsi" w:hAnsiTheme="majorHAnsi"/>
        </w:rPr>
        <w:t xml:space="preserve">w związku z realizacją projektu „Centrum Wsparcia Rodziny – rozwój usług społecznych na terenie Zabrza, współfinansowanego </w:t>
      </w:r>
      <w:r>
        <w:rPr>
          <w:rFonts w:cs="Tahoma" w:ascii="Cambria" w:hAnsi="Cambria" w:asciiTheme="majorHAnsi" w:hAnsiTheme="majorHAnsi"/>
          <w:lang w:eastAsia="en-US"/>
        </w:rPr>
        <w:t>ze środków Europejskiego Funduszu Społecznego w ramach Regionalnego Programu Operacyjnego Województwa Śląskiego na lata 2014 – 2020”</w:t>
      </w:r>
    </w:p>
    <w:p>
      <w:pPr>
        <w:pStyle w:val="Normal"/>
        <w:spacing w:before="240" w:after="200"/>
        <w:jc w:val="both"/>
        <w:rPr>
          <w:rFonts w:ascii="Cambria" w:hAnsi="Cambria" w:cs="Calibri"/>
          <w:color w:val="000000"/>
          <w:sz w:val="20"/>
          <w:szCs w:val="20"/>
        </w:rPr>
      </w:pPr>
      <w:r>
        <w:rPr>
          <w:rFonts w:cs="Calibri" w:ascii="Cambria" w:hAnsi="Cambria"/>
          <w:color w:val="000000"/>
          <w:sz w:val="20"/>
          <w:szCs w:val="20"/>
        </w:rPr>
        <w:t xml:space="preserve">2. Zapytanie ofertowe nr </w:t>
      </w:r>
      <w:r>
        <w:rPr>
          <w:rFonts w:cs="Calibri" w:ascii="Cambria" w:hAnsi="Cambria"/>
          <w:color w:val="000000"/>
          <w:sz w:val="20"/>
          <w:szCs w:val="20"/>
          <w:lang w:eastAsia="en-US"/>
        </w:rPr>
        <w:t xml:space="preserve">ADM.261.124.2020.JD </w:t>
      </w:r>
      <w:r>
        <w:rPr>
          <w:rFonts w:cs="Calibri" w:ascii="Cambria" w:hAnsi="Cambria"/>
          <w:color w:val="000000"/>
          <w:sz w:val="20"/>
          <w:szCs w:val="20"/>
        </w:rPr>
        <w:t>z dnia ………………. r. stanowi integralną część niniejszej umowy i stanowi załącznik do umowy.</w:t>
      </w:r>
    </w:p>
    <w:p>
      <w:pPr>
        <w:pStyle w:val="Normal"/>
        <w:jc w:val="both"/>
        <w:rPr>
          <w:rFonts w:ascii="Cambria" w:hAnsi="Cambria" w:cs="Calibri"/>
          <w:color w:val="000000"/>
          <w:sz w:val="20"/>
          <w:szCs w:val="20"/>
        </w:rPr>
      </w:pPr>
      <w:r>
        <w:rPr>
          <w:rFonts w:cs="Calibri" w:ascii="Cambria" w:hAnsi="Cambria"/>
          <w:color w:val="000000"/>
          <w:sz w:val="20"/>
          <w:szCs w:val="20"/>
        </w:rPr>
        <w:t>3. Oferta z dnia…………………………………... jest integralną częścią umowy i stanowi załącznik do umowy.</w:t>
      </w:r>
    </w:p>
    <w:p>
      <w:pPr>
        <w:pStyle w:val="Normal"/>
        <w:suppressAutoHyphens w:val="false"/>
        <w:jc w:val="both"/>
        <w:rPr>
          <w:rFonts w:ascii="Cambria" w:hAnsi="Cambria" w:cs="Calibri"/>
          <w:color w:val="000000"/>
          <w:sz w:val="20"/>
          <w:szCs w:val="20"/>
        </w:rPr>
      </w:pPr>
      <w:r>
        <w:rPr>
          <w:rFonts w:cs="Calibri" w:ascii="Cambria" w:hAnsi="Cambria"/>
          <w:color w:val="000000"/>
          <w:sz w:val="20"/>
          <w:szCs w:val="20"/>
        </w:rPr>
        <w:t>4. Zajęcia superwizyjne swoim zakresem dla zespołu świetlic będą obejmować:</w:t>
      </w:r>
    </w:p>
    <w:p>
      <w:pPr>
        <w:pStyle w:val="Normal"/>
        <w:suppressAutoHyphens w:val="false"/>
        <w:jc w:val="both"/>
        <w:rPr>
          <w:rFonts w:ascii="Cambria" w:hAnsi="Cambria" w:cs="Calibri"/>
          <w:color w:val="000000"/>
          <w:sz w:val="20"/>
          <w:szCs w:val="20"/>
        </w:rPr>
      </w:pPr>
      <w:r>
        <w:rPr>
          <w:rFonts w:cs="Calibri" w:ascii="Cambria" w:hAnsi="Cambria"/>
          <w:sz w:val="20"/>
          <w:szCs w:val="20"/>
        </w:rPr>
        <w:t>a. Pomoc w odpowiedniej komunikacji z dzieckiem, aby zachęcić je do współpracy oraz nabycie umiejętności używania języka perswazji w pracy z dziećmi.</w:t>
      </w:r>
    </w:p>
    <w:p>
      <w:pPr>
        <w:pStyle w:val="Normal"/>
        <w:suppressAutoHyphens w:val="false"/>
        <w:jc w:val="both"/>
        <w:rPr>
          <w:rFonts w:ascii="Cambria" w:hAnsi="Cambria" w:cs="Calibri"/>
          <w:color w:val="000000"/>
          <w:sz w:val="20"/>
          <w:szCs w:val="20"/>
        </w:rPr>
      </w:pPr>
      <w:r>
        <w:rPr>
          <w:rFonts w:cs="Calibri" w:ascii="Cambria" w:hAnsi="Cambria"/>
          <w:sz w:val="20"/>
          <w:szCs w:val="20"/>
        </w:rPr>
        <w:t xml:space="preserve">b. Pomoc w diagnozowaniu dzieci rodzin i budowaniu planu pracy dla dzieci z zaburzeniami lękowymi, depresyjnymi oraz zaburzeniami zachowania. </w:t>
      </w:r>
    </w:p>
    <w:p>
      <w:pPr>
        <w:pStyle w:val="Normal"/>
        <w:suppressAutoHyphens w:val="false"/>
        <w:jc w:val="both"/>
        <w:rPr>
          <w:rFonts w:ascii="Cambria" w:hAnsi="Cambria" w:cs="Calibri"/>
          <w:color w:val="000000"/>
          <w:sz w:val="20"/>
          <w:szCs w:val="20"/>
        </w:rPr>
      </w:pPr>
      <w:r>
        <w:rPr>
          <w:rFonts w:cs="Calibri" w:ascii="Cambria" w:hAnsi="Cambria"/>
          <w:sz w:val="20"/>
          <w:szCs w:val="20"/>
        </w:rPr>
        <w:t>c. Udzielenie wsparcia pracownikom świetlic, którego celem będzie zapobieganie wypaleniu zawodowemu.</w:t>
      </w:r>
    </w:p>
    <w:p>
      <w:pPr>
        <w:pStyle w:val="Normal"/>
        <w:suppressAutoHyphens w:val="false"/>
        <w:jc w:val="both"/>
        <w:rPr>
          <w:rFonts w:ascii="Cambria" w:hAnsi="Cambria" w:cs="Calibri"/>
          <w:color w:val="000000"/>
          <w:sz w:val="20"/>
          <w:szCs w:val="20"/>
        </w:rPr>
      </w:pPr>
      <w:r>
        <w:rPr>
          <w:rFonts w:cs="Calibri" w:ascii="Cambria" w:hAnsi="Cambria"/>
          <w:sz w:val="20"/>
          <w:szCs w:val="20"/>
        </w:rPr>
        <w:t>d. Podnoszenie kompetencji pracowników w zakresie specjalistycznej wiedzy dotyczącej pracy z dziećmi a w szczególności pomoc w umiejętnym budowaniu poczucia wartości u dzieci i młodzieży.</w:t>
      </w:r>
    </w:p>
    <w:p>
      <w:pPr>
        <w:pStyle w:val="Normal"/>
        <w:suppressAutoHyphens w:val="false"/>
        <w:jc w:val="both"/>
        <w:rPr>
          <w:rFonts w:ascii="Cambria" w:hAnsi="Cambria" w:cs="Calibri"/>
          <w:color w:val="000000"/>
          <w:sz w:val="20"/>
          <w:szCs w:val="20"/>
        </w:rPr>
      </w:pPr>
      <w:r>
        <w:rPr>
          <w:rFonts w:cs="Calibri" w:ascii="Cambria" w:hAnsi="Cambria"/>
          <w:sz w:val="20"/>
          <w:szCs w:val="20"/>
        </w:rPr>
        <w:t xml:space="preserve"> </w:t>
      </w:r>
      <w:r>
        <w:rPr>
          <w:rFonts w:cs="Calibri" w:ascii="Cambria" w:hAnsi="Cambria"/>
          <w:sz w:val="20"/>
          <w:szCs w:val="20"/>
        </w:rPr>
        <w:t>e.Wentylowanie emocji, możliwość rozwiązywania dylematów etycznych oraz uzyskanie potwierdzenia co jest w zakresie zadań pracownika świetlicy a co w obrębie roli innej służby społecznej.</w:t>
      </w:r>
    </w:p>
    <w:p>
      <w:pPr>
        <w:pStyle w:val="Normal"/>
        <w:tabs>
          <w:tab w:val="clear" w:pos="720"/>
          <w:tab w:val="left" w:pos="426" w:leader="none"/>
        </w:tabs>
        <w:suppressAutoHyphens w:val="false"/>
        <w:rPr>
          <w:rFonts w:ascii="Cambria" w:hAnsi="Cambria" w:cs="Calibri"/>
          <w:color w:val="000000"/>
          <w:sz w:val="20"/>
          <w:szCs w:val="20"/>
        </w:rPr>
      </w:pPr>
      <w:r>
        <w:rPr>
          <w:rFonts w:cs="Calibri" w:ascii="Cambria" w:hAnsi="Cambria"/>
          <w:sz w:val="20"/>
          <w:szCs w:val="20"/>
        </w:rPr>
        <w:t xml:space="preserve"> </w:t>
      </w:r>
      <w:r>
        <w:rPr>
          <w:rFonts w:cs="Calibri" w:ascii="Cambria" w:hAnsi="Cambria"/>
          <w:color w:val="000000"/>
          <w:sz w:val="20"/>
          <w:szCs w:val="20"/>
        </w:rPr>
        <w:t xml:space="preserve">Zajęcia superwizyjne swoim zakresem dla zespołu asysty rodzinnej będą obejmować: </w:t>
      </w:r>
    </w:p>
    <w:p>
      <w:pPr>
        <w:pStyle w:val="Normal"/>
        <w:tabs>
          <w:tab w:val="clear" w:pos="720"/>
          <w:tab w:val="left" w:pos="426" w:leader="none"/>
        </w:tabs>
        <w:suppressAutoHyphens w:val="false"/>
        <w:rPr>
          <w:rFonts w:ascii="Cambria" w:hAnsi="Cambria" w:cs="Calibri"/>
          <w:color w:val="000000"/>
          <w:sz w:val="20"/>
          <w:szCs w:val="20"/>
        </w:rPr>
      </w:pPr>
      <w:r>
        <w:rPr>
          <w:rFonts w:eastAsia="Calibri" w:cs="Calibri" w:ascii="Cambria" w:hAnsi="Cambria"/>
          <w:color w:val="000000"/>
          <w:sz w:val="20"/>
          <w:szCs w:val="20"/>
        </w:rPr>
        <w:t xml:space="preserve">5. </w:t>
      </w:r>
      <w:r>
        <w:rPr>
          <w:rFonts w:eastAsia="Calibri" w:cs="Calibri" w:ascii="Cambria" w:hAnsi="Cambria"/>
          <w:sz w:val="20"/>
          <w:szCs w:val="20"/>
        </w:rPr>
        <w:t xml:space="preserve">Podnoszenie kompetencji pracowników w zakresie specjalistycznej wiedzy dotyczącej   pracy z dziećmi, budowania odporności psychicznej dziecka, nawiązywania kontaktu i pracy z dziećmi przeżywającymi lęk oraz depresję a także inne specyficzne zaburzenia. </w:t>
      </w:r>
    </w:p>
    <w:p>
      <w:pPr>
        <w:pStyle w:val="Normal"/>
        <w:tabs>
          <w:tab w:val="clear" w:pos="720"/>
          <w:tab w:val="left" w:pos="426" w:leader="none"/>
        </w:tabs>
        <w:suppressAutoHyphens w:val="false"/>
        <w:rPr>
          <w:rFonts w:ascii="Cambria" w:hAnsi="Cambria" w:cs="Calibri"/>
          <w:color w:val="000000"/>
          <w:sz w:val="20"/>
          <w:szCs w:val="20"/>
        </w:rPr>
      </w:pPr>
      <w:r>
        <w:rPr>
          <w:rFonts w:eastAsia="Calibri" w:cs="Calibri" w:ascii="Cambria" w:hAnsi="Cambria"/>
          <w:sz w:val="20"/>
          <w:szCs w:val="20"/>
        </w:rPr>
        <w:t xml:space="preserve">b. Wyposażenie asystentów w wiedzę jaki wpływ wywiera rodzina na powstanie i/lub rozwój zaburzeń u dzieci. </w:t>
      </w:r>
    </w:p>
    <w:p>
      <w:pPr>
        <w:pStyle w:val="Normal"/>
        <w:tabs>
          <w:tab w:val="clear" w:pos="720"/>
          <w:tab w:val="left" w:pos="426" w:leader="none"/>
        </w:tabs>
        <w:suppressAutoHyphens w:val="false"/>
        <w:rPr>
          <w:rFonts w:ascii="Cambria" w:hAnsi="Cambria" w:cs="Calibri"/>
          <w:color w:val="000000"/>
          <w:sz w:val="20"/>
          <w:szCs w:val="20"/>
        </w:rPr>
      </w:pPr>
      <w:r>
        <w:rPr>
          <w:rFonts w:eastAsia="Calibri" w:cs="Calibri" w:ascii="Cambria" w:hAnsi="Cambria"/>
          <w:sz w:val="20"/>
          <w:szCs w:val="20"/>
        </w:rPr>
        <w:t>c. Wentylowanie emocji, możliwość rozwiązywania dylematów etycznych oraz uzyskanie potwierdzenia co jest w zakresie zadań asystenta a co w obrębie roli innej służby społecznej.</w:t>
      </w:r>
    </w:p>
    <w:p>
      <w:pPr>
        <w:pStyle w:val="Normal"/>
        <w:tabs>
          <w:tab w:val="clear" w:pos="720"/>
          <w:tab w:val="left" w:pos="426" w:leader="none"/>
        </w:tabs>
        <w:suppressAutoHyphens w:val="false"/>
        <w:rPr>
          <w:rFonts w:ascii="Cambria" w:hAnsi="Cambria" w:cs="Calibri"/>
          <w:color w:val="000000"/>
          <w:sz w:val="20"/>
          <w:szCs w:val="20"/>
        </w:rPr>
      </w:pPr>
      <w:r>
        <w:rPr>
          <w:rFonts w:eastAsia="Calibri" w:cs="Calibri" w:ascii="Cambria" w:hAnsi="Cambria"/>
          <w:sz w:val="20"/>
          <w:szCs w:val="20"/>
        </w:rPr>
        <w:t>d. Pomoc w poszukiwaniu sposobu na budowanie relacji z członkami rodzin, których cechuje bardzo niska motywacja do zmiany i mała gotowość do współpracy z asystentami.</w:t>
      </w:r>
    </w:p>
    <w:p>
      <w:pPr>
        <w:pStyle w:val="Normal"/>
        <w:tabs>
          <w:tab w:val="clear" w:pos="720"/>
          <w:tab w:val="left" w:pos="426" w:leader="none"/>
        </w:tabs>
        <w:suppressAutoHyphens w:val="false"/>
        <w:rPr>
          <w:rFonts w:ascii="Cambria" w:hAnsi="Cambria" w:cs="Calibri"/>
          <w:color w:val="000000"/>
          <w:sz w:val="20"/>
          <w:szCs w:val="20"/>
        </w:rPr>
      </w:pPr>
      <w:r>
        <w:rPr>
          <w:rFonts w:eastAsia="Calibri" w:cs="Calibri" w:ascii="Cambria" w:hAnsi="Cambria"/>
          <w:sz w:val="20"/>
          <w:szCs w:val="20"/>
        </w:rPr>
        <w:t xml:space="preserve">e. Wspólne poszukiwanie sposobu pracy, którego celem będzie wzbudzenie motywacji do zmiany  rodzin, a także sposobów na rozwiązywanie kluczowych problemów w rodzinach. </w:t>
      </w:r>
    </w:p>
    <w:p>
      <w:pPr>
        <w:pStyle w:val="Normal"/>
        <w:tabs>
          <w:tab w:val="clear" w:pos="720"/>
          <w:tab w:val="left" w:pos="426" w:leader="none"/>
        </w:tabs>
        <w:suppressAutoHyphens w:val="false"/>
        <w:rPr>
          <w:rFonts w:ascii="Cambria" w:hAnsi="Cambria" w:cs="Calibri"/>
          <w:color w:val="000000"/>
          <w:sz w:val="20"/>
          <w:szCs w:val="20"/>
        </w:rPr>
      </w:pPr>
      <w:r>
        <w:rPr>
          <w:rFonts w:eastAsia="Calibri" w:cs="Calibri" w:ascii="Cambria" w:hAnsi="Cambria"/>
          <w:sz w:val="20"/>
          <w:szCs w:val="20"/>
        </w:rPr>
        <w:t xml:space="preserve">f. Budowanie planu pomocy dla rodzin, w których występują problemy związane z     uzależnieniami, przemocą a także problemy w wypełnianiu funkcji opiekuńczo- wychowawczych.  </w:t>
      </w:r>
    </w:p>
    <w:p>
      <w:pPr>
        <w:pStyle w:val="Normal"/>
        <w:tabs>
          <w:tab w:val="clear" w:pos="720"/>
          <w:tab w:val="left" w:pos="426" w:leader="none"/>
        </w:tabs>
        <w:suppressAutoHyphens w:val="false"/>
        <w:rPr>
          <w:rFonts w:ascii="Cambria" w:hAnsi="Cambria" w:cs="Calibri"/>
          <w:color w:val="000000"/>
          <w:sz w:val="20"/>
          <w:szCs w:val="20"/>
        </w:rPr>
      </w:pPr>
      <w:r>
        <w:rPr>
          <w:rFonts w:eastAsia="Calibri" w:cs="Calibri" w:ascii="Cambria" w:hAnsi="Cambria"/>
          <w:sz w:val="20"/>
          <w:szCs w:val="20"/>
        </w:rPr>
        <w:t xml:space="preserve">g. Budowanie planu wsparcia dla dzieci, które przebywają w rodzinach  wieloproblemowych, w szczególności z dziećmi z zaburzeniami lękowymi, depresyjnymi oraz zaburzeń zachowania. </w:t>
      </w:r>
    </w:p>
    <w:p>
      <w:pPr>
        <w:pStyle w:val="Normal"/>
        <w:tabs>
          <w:tab w:val="clear" w:pos="720"/>
          <w:tab w:val="left" w:pos="426" w:leader="none"/>
        </w:tabs>
        <w:suppressAutoHyphens w:val="false"/>
        <w:rPr>
          <w:rFonts w:ascii="Cambria" w:hAnsi="Cambria" w:cs="Calibri"/>
          <w:color w:val="000000"/>
          <w:sz w:val="20"/>
          <w:szCs w:val="20"/>
        </w:rPr>
      </w:pPr>
      <w:r>
        <w:rPr>
          <w:rFonts w:eastAsia="Calibri" w:cs="Calibri" w:ascii="Cambria" w:hAnsi="Cambria"/>
          <w:sz w:val="20"/>
          <w:szCs w:val="20"/>
        </w:rPr>
        <w:t xml:space="preserve">h. Udzielanie wsparcia asystentom rodziny, którego celem będzie zapobieganie wypaleniu zawodowemu. </w:t>
      </w:r>
      <w:r>
        <w:rPr>
          <w:rFonts w:cs="Calibri" w:ascii="Cambria" w:hAnsi="Cambria"/>
          <w:color w:val="000000"/>
          <w:sz w:val="20"/>
          <w:szCs w:val="20"/>
        </w:rPr>
        <w:t xml:space="preserve"> </w:t>
      </w:r>
    </w:p>
    <w:p>
      <w:pPr>
        <w:pStyle w:val="Normal"/>
        <w:jc w:val="both"/>
        <w:rPr>
          <w:rFonts w:ascii="Cambria" w:hAnsi="Cambria" w:cs="Calibri"/>
          <w:color w:val="000000"/>
          <w:sz w:val="20"/>
          <w:szCs w:val="20"/>
        </w:rPr>
      </w:pPr>
      <w:r>
        <w:rPr>
          <w:rFonts w:cs="Calibri" w:ascii="Cambria" w:hAnsi="Cambria"/>
          <w:color w:val="000000"/>
          <w:sz w:val="20"/>
          <w:szCs w:val="20"/>
        </w:rPr>
        <w:t>6. Warsztaty będą odbywać się zdalnie on-line lub w siedzibie MOPR ul. Wyzwolenia 7 i ul. Dworcowa 8a w dniach i godzinach ustalonych z kierownikiem Zespołu Świetlic Środowiskowych oraz Kierownikiem Zespołu Asystentów Rodzin.</w:t>
      </w:r>
    </w:p>
    <w:p>
      <w:pPr>
        <w:pStyle w:val="Normal"/>
        <w:jc w:val="both"/>
        <w:rPr>
          <w:rFonts w:ascii="Cambria" w:hAnsi="Cambria" w:cs="Calibri"/>
          <w:color w:val="000000"/>
          <w:sz w:val="20"/>
          <w:szCs w:val="20"/>
        </w:rPr>
      </w:pPr>
      <w:r>
        <w:rPr>
          <w:rFonts w:cs="Calibri" w:ascii="Cambria" w:hAnsi="Cambria"/>
          <w:color w:val="000000"/>
          <w:sz w:val="20"/>
          <w:szCs w:val="20"/>
        </w:rPr>
        <w:t>7. Warsztaty odbywać się będą w dni robocze, w godzinach pracy Zamawiającego.</w:t>
      </w:r>
    </w:p>
    <w:p>
      <w:pPr>
        <w:pStyle w:val="Normal"/>
        <w:jc w:val="both"/>
        <w:rPr>
          <w:rFonts w:ascii="Cambria" w:hAnsi="Cambria" w:cs="Calibri"/>
          <w:color w:val="000000"/>
          <w:sz w:val="20"/>
          <w:szCs w:val="20"/>
        </w:rPr>
      </w:pPr>
      <w:r>
        <w:rPr>
          <w:rFonts w:cs="Calibri" w:ascii="Cambria" w:hAnsi="Cambria"/>
          <w:color w:val="000000"/>
          <w:sz w:val="20"/>
          <w:szCs w:val="20"/>
        </w:rPr>
        <w:t xml:space="preserve">8. Przed rozpoczęciem superwizji w formule zdalnej on-line osoba nadzorująca wykonanie umowy ze strony Zamawiającego otrzyma telefonicznie lub pocztą elektroniczną potwierdzenie realizacji zajęć w formule zdalnej w umówionym terminie. </w:t>
      </w:r>
    </w:p>
    <w:p>
      <w:pPr>
        <w:pStyle w:val="Normal"/>
        <w:jc w:val="both"/>
        <w:rPr>
          <w:rFonts w:ascii="Cambria" w:hAnsi="Cambria" w:cs="Calibri"/>
          <w:color w:val="000000"/>
          <w:sz w:val="20"/>
          <w:szCs w:val="20"/>
        </w:rPr>
      </w:pPr>
      <w:r>
        <w:rPr>
          <w:rFonts w:cs="Calibri" w:ascii="Cambria" w:hAnsi="Cambria"/>
          <w:color w:val="000000"/>
          <w:sz w:val="20"/>
          <w:szCs w:val="20"/>
        </w:rPr>
        <w:t>9. W przypadku, gdy Wykonawca nie będzie w stanie wykonać superwizji z powodu wystąpienia przeszkód technicznych wówczas strony ustalą nowy termin zajęć. W przypadku gdyby w trakcie przeprowadzonych superwizji wystąpiły przeszkody techniczne strony ustalą czy odpowiednio przedłużą dane spotkanie superwizyjne lub będzie ono dokończone w innym terminie.</w:t>
      </w:r>
    </w:p>
    <w:p>
      <w:pPr>
        <w:pStyle w:val="Normal"/>
        <w:jc w:val="both"/>
        <w:rPr>
          <w:rFonts w:ascii="Cambria" w:hAnsi="Cambria"/>
          <w:sz w:val="20"/>
          <w:szCs w:val="20"/>
        </w:rPr>
      </w:pPr>
      <w:r>
        <w:rPr>
          <w:rFonts w:cs="Calibri" w:ascii="Cambria" w:hAnsi="Cambria"/>
          <w:color w:val="000000"/>
          <w:sz w:val="20"/>
          <w:szCs w:val="20"/>
        </w:rPr>
        <w:t xml:space="preserve">10. </w:t>
      </w:r>
      <w:r>
        <w:rPr>
          <w:rFonts w:cs="Calibri" w:ascii="Cambria" w:hAnsi="Cambria"/>
          <w:sz w:val="20"/>
          <w:szCs w:val="20"/>
        </w:rPr>
        <w:t xml:space="preserve">Wykonując przedmiot umowy, </w:t>
      </w:r>
      <w:r>
        <w:rPr>
          <w:rFonts w:cs="Calibri" w:ascii="Cambria" w:hAnsi="Cambria"/>
          <w:b/>
          <w:sz w:val="20"/>
          <w:szCs w:val="20"/>
        </w:rPr>
        <w:t>Wykonawca</w:t>
      </w:r>
      <w:r>
        <w:rPr>
          <w:rFonts w:cs="Calibri" w:ascii="Cambria" w:hAnsi="Cambria"/>
          <w:sz w:val="20"/>
          <w:szCs w:val="20"/>
        </w:rPr>
        <w:t xml:space="preserve"> zobowiązuje się do terminowego i profesjonalnego działania oraz do wykonywania zlecenia osobiście zgodnie z przepisami prawa polskiego, wspólnotowego i obowiązującymi wytycznymi dotyczącymi realizacji projektów w ramach Europejskiego Funduszu Rozwoju Regionalnego oraz Fundusz Spójności na lata 2014-2020.</w:t>
      </w:r>
    </w:p>
    <w:p>
      <w:pPr>
        <w:pStyle w:val="Normal"/>
        <w:jc w:val="both"/>
        <w:rPr>
          <w:rFonts w:ascii="Cambria" w:hAnsi="Cambria" w:cs="Calibri"/>
          <w:color w:val="000000"/>
          <w:sz w:val="20"/>
          <w:szCs w:val="20"/>
        </w:rPr>
      </w:pPr>
      <w:r>
        <w:rPr>
          <w:rFonts w:cs="Calibri" w:ascii="Cambria" w:hAnsi="Cambria"/>
          <w:color w:val="000000"/>
          <w:sz w:val="20"/>
          <w:szCs w:val="20"/>
        </w:rPr>
      </w:r>
    </w:p>
    <w:p>
      <w:pPr>
        <w:pStyle w:val="Normal"/>
        <w:ind w:left="3540" w:firstLine="708"/>
        <w:rPr>
          <w:rFonts w:ascii="Cambria" w:hAnsi="Cambria" w:cs="Calibri"/>
          <w:color w:val="000000"/>
          <w:sz w:val="20"/>
          <w:szCs w:val="20"/>
        </w:rPr>
      </w:pPr>
      <w:r>
        <w:rPr>
          <w:rFonts w:cs="Calibri" w:ascii="Cambria" w:hAnsi="Cambria"/>
          <w:b/>
          <w:color w:val="000000"/>
          <w:sz w:val="20"/>
          <w:szCs w:val="20"/>
        </w:rPr>
        <w:t xml:space="preserve">  </w:t>
      </w:r>
      <w:r>
        <w:rPr>
          <w:rFonts w:cs="Calibri" w:ascii="Cambria" w:hAnsi="Cambria"/>
          <w:b/>
          <w:color w:val="000000"/>
          <w:sz w:val="20"/>
          <w:szCs w:val="20"/>
        </w:rPr>
        <w:t>§ 2</w:t>
      </w:r>
    </w:p>
    <w:p>
      <w:pPr>
        <w:pStyle w:val="Normal"/>
        <w:rPr>
          <w:rFonts w:ascii="Cambria" w:hAnsi="Cambria" w:cs="Calibri"/>
          <w:b/>
          <w:b/>
          <w:color w:val="000000"/>
          <w:sz w:val="20"/>
          <w:szCs w:val="20"/>
        </w:rPr>
      </w:pPr>
      <w:r>
        <w:rPr>
          <w:rFonts w:cs="Calibri" w:ascii="Cambria" w:hAnsi="Cambria"/>
          <w:b/>
          <w:color w:val="000000"/>
          <w:sz w:val="20"/>
          <w:szCs w:val="20"/>
        </w:rPr>
        <w:t>TERMIN REALIZACJI UMOWY</w:t>
      </w:r>
    </w:p>
    <w:p>
      <w:pPr>
        <w:pStyle w:val="Normal"/>
        <w:jc w:val="both"/>
        <w:rPr>
          <w:rFonts w:ascii="Cambria" w:hAnsi="Cambria" w:cs="Calibri"/>
          <w:b/>
          <w:b/>
          <w:color w:val="000000"/>
          <w:sz w:val="20"/>
          <w:szCs w:val="20"/>
        </w:rPr>
      </w:pPr>
      <w:r>
        <w:rPr>
          <w:rFonts w:cs="Calibri" w:ascii="Cambria" w:hAnsi="Cambria"/>
          <w:color w:val="000000"/>
          <w:sz w:val="20"/>
          <w:szCs w:val="20"/>
        </w:rPr>
        <w:t xml:space="preserve">Termin wykonania przedmiotu umowy Strony ustalają od dnia podpisania umowy do dnia </w:t>
      </w:r>
      <w:r>
        <w:rPr>
          <w:rFonts w:cs="Calibri" w:ascii="Cambria" w:hAnsi="Cambria"/>
          <w:b/>
          <w:color w:val="000000"/>
          <w:sz w:val="20"/>
          <w:szCs w:val="20"/>
        </w:rPr>
        <w:t>31.03.2021 r.</w:t>
      </w:r>
    </w:p>
    <w:p>
      <w:pPr>
        <w:pStyle w:val="Normal"/>
        <w:ind w:left="3540" w:firstLine="708"/>
        <w:rPr>
          <w:rFonts w:ascii="Cambria" w:hAnsi="Cambria" w:cs="Calibri"/>
          <w:b/>
          <w:b/>
          <w:color w:val="000000"/>
          <w:sz w:val="20"/>
          <w:szCs w:val="20"/>
        </w:rPr>
      </w:pPr>
      <w:r>
        <w:rPr>
          <w:rFonts w:cs="Calibri" w:ascii="Cambria" w:hAnsi="Cambria"/>
          <w:b/>
          <w:color w:val="000000"/>
          <w:sz w:val="20"/>
          <w:szCs w:val="20"/>
        </w:rPr>
        <w:t xml:space="preserve">  </w:t>
      </w:r>
      <w:r>
        <w:rPr>
          <w:rFonts w:cs="Calibri" w:ascii="Cambria" w:hAnsi="Cambria"/>
          <w:b/>
          <w:color w:val="000000"/>
          <w:sz w:val="20"/>
          <w:szCs w:val="20"/>
        </w:rPr>
        <w:t>§ 3</w:t>
      </w:r>
    </w:p>
    <w:p>
      <w:pPr>
        <w:pStyle w:val="Normal"/>
        <w:rPr>
          <w:rFonts w:ascii="Cambria" w:hAnsi="Cambria" w:eastAsia="Lucida Sans Unicode" w:cs="Calibri"/>
          <w:b/>
          <w:b/>
          <w:color w:val="000000"/>
          <w:sz w:val="20"/>
          <w:szCs w:val="20"/>
        </w:rPr>
      </w:pPr>
      <w:r>
        <w:rPr>
          <w:rFonts w:eastAsia="Lucida Sans Unicode" w:cs="Calibri" w:ascii="Cambria" w:hAnsi="Cambria"/>
          <w:b/>
          <w:color w:val="000000"/>
          <w:sz w:val="20"/>
          <w:szCs w:val="20"/>
        </w:rPr>
        <w:t>WYNAGRODZENIE</w:t>
      </w:r>
    </w:p>
    <w:p>
      <w:pPr>
        <w:pStyle w:val="Normal"/>
        <w:numPr>
          <w:ilvl w:val="0"/>
          <w:numId w:val="3"/>
        </w:numPr>
        <w:jc w:val="both"/>
        <w:rPr>
          <w:rFonts w:ascii="Cambria" w:hAnsi="Cambria" w:eastAsia="Lucida Sans Unicode" w:cs="Calibri"/>
          <w:color w:val="000000"/>
          <w:sz w:val="20"/>
          <w:szCs w:val="20"/>
        </w:rPr>
      </w:pPr>
      <w:r>
        <w:rPr>
          <w:rFonts w:eastAsia="Lucida Sans Unicode" w:cs="Calibri" w:ascii="Cambria" w:hAnsi="Cambria"/>
          <w:color w:val="000000"/>
          <w:sz w:val="20"/>
          <w:szCs w:val="20"/>
        </w:rPr>
        <w:t xml:space="preserve">Za realizację umowy  przyjmujący otrzyma maksymalnie łączną kwotę </w:t>
      </w:r>
      <w:r>
        <w:rPr>
          <w:rFonts w:eastAsia="Lucida Sans Unicode" w:cs="Calibri" w:ascii="Cambria" w:hAnsi="Cambria"/>
          <w:b/>
          <w:color w:val="000000"/>
          <w:sz w:val="20"/>
          <w:szCs w:val="20"/>
        </w:rPr>
        <w:t>………………..…………</w:t>
      </w:r>
      <w:r>
        <w:rPr>
          <w:rFonts w:eastAsia="Lucida Sans Unicode" w:cs="Calibri" w:ascii="Cambria" w:hAnsi="Cambria"/>
          <w:color w:val="000000"/>
          <w:sz w:val="20"/>
          <w:szCs w:val="20"/>
        </w:rPr>
        <w:t xml:space="preserve"> brutto                    (słownie: ………………………………………………………………………. 00/100). Przy czym kwota za przeprowadzenie 1 godziny superwizji wynosi </w:t>
      </w:r>
      <w:r>
        <w:rPr>
          <w:rFonts w:eastAsia="Lucida Sans Unicode" w:cs="Calibri" w:ascii="Cambria" w:hAnsi="Cambria"/>
          <w:b/>
          <w:color w:val="000000"/>
          <w:sz w:val="20"/>
          <w:szCs w:val="20"/>
        </w:rPr>
        <w:t>…………………………</w:t>
      </w:r>
      <w:r>
        <w:rPr>
          <w:rFonts w:eastAsia="Lucida Sans Unicode" w:cs="Calibri" w:ascii="Cambria" w:hAnsi="Cambria"/>
          <w:color w:val="000000"/>
          <w:sz w:val="20"/>
          <w:szCs w:val="20"/>
        </w:rPr>
        <w:t xml:space="preserve"> brutto. Kwota na świadczone usługi może być wypłacana częściowo. Zamawiający zapłaci za faktycznie zrealizowane godziny superwizji.</w:t>
      </w:r>
    </w:p>
    <w:p>
      <w:pPr>
        <w:pStyle w:val="Normal"/>
        <w:numPr>
          <w:ilvl w:val="0"/>
          <w:numId w:val="3"/>
        </w:numPr>
        <w:jc w:val="both"/>
        <w:rPr>
          <w:rFonts w:ascii="Cambria" w:hAnsi="Cambria" w:eastAsia="Lucida Sans Unicode" w:cs="Calibri"/>
          <w:color w:val="000000"/>
          <w:sz w:val="20"/>
          <w:szCs w:val="20"/>
        </w:rPr>
      </w:pPr>
      <w:r>
        <w:rPr>
          <w:rFonts w:eastAsia="Lucida Sans Unicode" w:cs="Calibri" w:ascii="Cambria" w:hAnsi="Cambria"/>
          <w:color w:val="000000"/>
          <w:sz w:val="20"/>
          <w:szCs w:val="20"/>
        </w:rPr>
        <w:t>W przypadku powstania obowiązku opłacanie składki na ubezpieczenie społeczne i                  zdrowotne oraz należnego podatku zleceniodawca wypłaci kwotę wynagrodzenia pomniejszona o wartość tych składek.</w:t>
      </w:r>
    </w:p>
    <w:p>
      <w:pPr>
        <w:pStyle w:val="Normal"/>
        <w:numPr>
          <w:ilvl w:val="0"/>
          <w:numId w:val="3"/>
        </w:numPr>
        <w:jc w:val="both"/>
        <w:rPr>
          <w:rFonts w:ascii="Cambria" w:hAnsi="Cambria" w:eastAsia="Lucida Sans Unicode" w:cs="Calibri"/>
          <w:color w:val="000000"/>
          <w:sz w:val="20"/>
          <w:szCs w:val="20"/>
        </w:rPr>
      </w:pPr>
      <w:r>
        <w:rPr>
          <w:rFonts w:eastAsia="Lucida Sans Unicode" w:cs="Calibri" w:ascii="Cambria" w:hAnsi="Cambria"/>
          <w:color w:val="000000"/>
          <w:sz w:val="20"/>
          <w:szCs w:val="20"/>
        </w:rPr>
        <w:t xml:space="preserve">W przypadku świadczenia usługi przez Wykonawcę w danym miesiącu kalendarzowym, Wykonawca zobowiązany jest do przedłożenia Zlecającemu rachunku wraz z ewidencją godzin wykonania umowy zlecenia najpóźniej </w:t>
      </w:r>
      <w:r>
        <w:rPr>
          <w:rFonts w:eastAsia="Lucida Sans Unicode" w:cs="Calibri" w:ascii="Cambria" w:hAnsi="Cambria"/>
          <w:b/>
          <w:color w:val="000000"/>
          <w:sz w:val="20"/>
          <w:szCs w:val="20"/>
        </w:rPr>
        <w:t>do ostatniego dnia miesiąca</w:t>
      </w:r>
      <w:r>
        <w:rPr>
          <w:rFonts w:eastAsia="Lucida Sans Unicode" w:cs="Calibri" w:ascii="Cambria" w:hAnsi="Cambria"/>
          <w:color w:val="000000"/>
          <w:sz w:val="20"/>
          <w:szCs w:val="20"/>
        </w:rPr>
        <w:t>, którego dotyczy rachunek.</w:t>
      </w:r>
    </w:p>
    <w:p>
      <w:pPr>
        <w:pStyle w:val="Normal"/>
        <w:numPr>
          <w:ilvl w:val="0"/>
          <w:numId w:val="3"/>
        </w:numPr>
        <w:jc w:val="both"/>
        <w:rPr>
          <w:rFonts w:ascii="Cambria" w:hAnsi="Cambria" w:eastAsia="Lucida Sans Unicode" w:cs="Calibri"/>
          <w:color w:val="000000"/>
          <w:sz w:val="20"/>
          <w:szCs w:val="20"/>
        </w:rPr>
      </w:pPr>
      <w:r>
        <w:rPr>
          <w:rFonts w:eastAsia="Lucida Sans Unicode" w:cs="Calibri" w:ascii="Cambria" w:hAnsi="Cambria"/>
          <w:color w:val="000000"/>
          <w:sz w:val="20"/>
          <w:szCs w:val="20"/>
        </w:rPr>
        <w:t xml:space="preserve">Płatność za świadczone usługi nastąpi przelewem na rachunek bankowy Wykonawcy  nr …………………………………………………  nie później niż w ciągu </w:t>
      </w:r>
      <w:r>
        <w:rPr>
          <w:rFonts w:eastAsia="Lucida Sans Unicode" w:cs="Calibri" w:ascii="Cambria" w:hAnsi="Cambria"/>
          <w:b/>
          <w:bCs/>
          <w:color w:val="000000"/>
          <w:sz w:val="20"/>
          <w:szCs w:val="20"/>
        </w:rPr>
        <w:t>pierwszych 10 dni następnego miesiąca kalendarzowego</w:t>
      </w:r>
      <w:r>
        <w:rPr>
          <w:rFonts w:eastAsia="Lucida Sans Unicode" w:cs="Calibri" w:ascii="Cambria" w:hAnsi="Cambria"/>
          <w:color w:val="000000"/>
          <w:sz w:val="20"/>
          <w:szCs w:val="20"/>
        </w:rPr>
        <w:t xml:space="preserve"> następującego po przedłożeniu rachunku Zamawiającemu (Działu Finansowo - Księgowy), wraz z ewidencją godzin wykonania umowy zlecenia. </w:t>
      </w:r>
    </w:p>
    <w:p>
      <w:pPr>
        <w:pStyle w:val="Normal"/>
        <w:numPr>
          <w:ilvl w:val="0"/>
          <w:numId w:val="3"/>
        </w:numPr>
        <w:jc w:val="both"/>
        <w:rPr>
          <w:rFonts w:ascii="Cambria" w:hAnsi="Cambria" w:eastAsia="Lucida Sans Unicode" w:cs="Calibri"/>
          <w:color w:val="000000"/>
          <w:sz w:val="20"/>
          <w:szCs w:val="20"/>
        </w:rPr>
      </w:pPr>
      <w:r>
        <w:rPr>
          <w:rFonts w:eastAsia="Lucida Sans Unicode" w:cs="Calibri" w:ascii="Cambria" w:hAnsi="Cambria"/>
          <w:color w:val="000000"/>
          <w:sz w:val="20"/>
          <w:szCs w:val="20"/>
        </w:rPr>
        <w:t>W przypadku braku realizacji w danym miesiącu przez Wykonawcę czynności stanowiących przedmiot umowy  Wykonawca zobowiązany jest do przedłożenia Zamawiającemu w ostatnim dniu roboczym danego miesiąca, oświadczenie wskazujące,  iż w danym miesiącu nie świadczył czynności wynikających z niniejszej umowy.</w:t>
      </w:r>
    </w:p>
    <w:p>
      <w:pPr>
        <w:pStyle w:val="Normal"/>
        <w:numPr>
          <w:ilvl w:val="0"/>
          <w:numId w:val="3"/>
        </w:numPr>
        <w:jc w:val="both"/>
        <w:rPr>
          <w:rFonts w:ascii="Cambria" w:hAnsi="Cambria" w:eastAsia="Lucida Sans Unicode" w:cs="Calibri"/>
          <w:color w:val="000000"/>
          <w:sz w:val="20"/>
          <w:szCs w:val="20"/>
        </w:rPr>
      </w:pPr>
      <w:r>
        <w:rPr>
          <w:rFonts w:eastAsia="Lucida Sans Unicode" w:cs="Calibri" w:ascii="Cambria" w:hAnsi="Cambria"/>
          <w:color w:val="000000"/>
          <w:sz w:val="20"/>
          <w:szCs w:val="20"/>
        </w:rPr>
        <w:t>Potwierdzeniem czasu wykonania czynności stanowiących przedmiot umowy jest wypełniana przez przyjmującego zamówienie ewidencja godzin.</w:t>
      </w:r>
    </w:p>
    <w:p>
      <w:pPr>
        <w:pStyle w:val="Normal"/>
        <w:numPr>
          <w:ilvl w:val="0"/>
          <w:numId w:val="3"/>
        </w:numPr>
        <w:rPr>
          <w:rFonts w:ascii="Cambria" w:hAnsi="Cambria" w:eastAsia="Lucida Sans Unicode" w:cs="Calibri"/>
          <w:color w:val="000000"/>
          <w:sz w:val="20"/>
          <w:szCs w:val="20"/>
        </w:rPr>
      </w:pPr>
      <w:r>
        <w:rPr>
          <w:rFonts w:eastAsia="Lucida Sans Unicode" w:cs="Calibri" w:ascii="Cambria" w:hAnsi="Cambria"/>
          <w:color w:val="000000"/>
          <w:sz w:val="20"/>
          <w:szCs w:val="20"/>
        </w:rPr>
        <w:t xml:space="preserve">Ewidencja godzin określona w ust. 3 winna: </w:t>
      </w:r>
    </w:p>
    <w:p>
      <w:pPr>
        <w:pStyle w:val="Normal"/>
        <w:ind w:left="283" w:hanging="0"/>
        <w:rPr>
          <w:rFonts w:ascii="Cambria" w:hAnsi="Cambria" w:eastAsia="Lucida Sans Unicode" w:cs="Calibri"/>
          <w:color w:val="000000"/>
          <w:sz w:val="20"/>
          <w:szCs w:val="20"/>
        </w:rPr>
      </w:pPr>
      <w:r>
        <w:rPr>
          <w:rFonts w:eastAsia="Lucida Sans Unicode" w:cs="Calibri" w:ascii="Cambria" w:hAnsi="Cambria"/>
          <w:color w:val="000000"/>
          <w:sz w:val="20"/>
          <w:szCs w:val="20"/>
        </w:rPr>
        <w:t xml:space="preserve">a. zostać zaakceptowana przez Zlecającego i dostarczona przez Wykonawcę najpóźniej do ostatniego dnia miesiąca, którego dotyczy ewidencja; </w:t>
      </w:r>
    </w:p>
    <w:p>
      <w:pPr>
        <w:pStyle w:val="Normal"/>
        <w:ind w:left="283" w:hanging="0"/>
        <w:rPr>
          <w:rFonts w:ascii="Cambria" w:hAnsi="Cambria" w:eastAsia="Lucida Sans Unicode" w:cs="Calibri"/>
          <w:color w:val="000000"/>
          <w:sz w:val="20"/>
          <w:szCs w:val="20"/>
        </w:rPr>
      </w:pPr>
      <w:r>
        <w:rPr>
          <w:rFonts w:eastAsia="Lucida Sans Unicode" w:cs="Calibri" w:ascii="Cambria" w:hAnsi="Cambria"/>
          <w:color w:val="000000"/>
          <w:sz w:val="20"/>
          <w:szCs w:val="20"/>
        </w:rPr>
        <w:t xml:space="preserve">b. obejmować  okres jednego miesiąca; </w:t>
      </w:r>
    </w:p>
    <w:p>
      <w:pPr>
        <w:pStyle w:val="Normal"/>
        <w:ind w:left="283" w:hanging="0"/>
        <w:rPr>
          <w:rFonts w:ascii="Cambria" w:hAnsi="Cambria" w:eastAsia="Lucida Sans Unicode" w:cs="Calibri"/>
          <w:color w:val="000000"/>
          <w:sz w:val="20"/>
          <w:szCs w:val="20"/>
        </w:rPr>
      </w:pPr>
      <w:r>
        <w:rPr>
          <w:rFonts w:eastAsia="Lucida Sans Unicode" w:cs="Calibri" w:ascii="Cambria" w:hAnsi="Cambria"/>
          <w:color w:val="000000"/>
          <w:sz w:val="20"/>
          <w:szCs w:val="20"/>
        </w:rPr>
        <w:t>c. wskazywać ilość godzin przepracowanych w danym dniu.</w:t>
      </w:r>
    </w:p>
    <w:p>
      <w:pPr>
        <w:pStyle w:val="Normal"/>
        <w:numPr>
          <w:ilvl w:val="0"/>
          <w:numId w:val="3"/>
        </w:numPr>
        <w:rPr>
          <w:rFonts w:ascii="Cambria" w:hAnsi="Cambria" w:cs="Calibri"/>
          <w:b/>
          <w:b/>
          <w:color w:val="000000"/>
          <w:sz w:val="20"/>
          <w:szCs w:val="20"/>
        </w:rPr>
      </w:pPr>
      <w:r>
        <w:rPr>
          <w:rFonts w:eastAsia="Lucida Sans Unicode" w:cs="Calibri" w:ascii="Cambria" w:hAnsi="Cambria"/>
          <w:color w:val="000000"/>
          <w:sz w:val="20"/>
          <w:szCs w:val="20"/>
        </w:rPr>
        <w:t>Dane zawarte w ewidencji podlegają kontroli przez Zleceniodawcę</w:t>
      </w:r>
      <w:r>
        <w:rPr>
          <w:rFonts w:eastAsia="Lucida Sans Unicode" w:cs="Calibri" w:ascii="Cambria" w:hAnsi="Cambria"/>
          <w:b/>
          <w:color w:val="000000"/>
          <w:sz w:val="20"/>
          <w:szCs w:val="20"/>
        </w:rPr>
        <w:t>.</w:t>
      </w:r>
    </w:p>
    <w:p>
      <w:pPr>
        <w:pStyle w:val="Normal"/>
        <w:numPr>
          <w:ilvl w:val="0"/>
          <w:numId w:val="3"/>
        </w:numPr>
        <w:jc w:val="both"/>
        <w:rPr>
          <w:rFonts w:ascii="Cambria" w:hAnsi="Cambria"/>
          <w:sz w:val="20"/>
          <w:szCs w:val="20"/>
        </w:rPr>
      </w:pPr>
      <w:r>
        <w:rPr>
          <w:rFonts w:cs="Calibri" w:ascii="Cambria" w:hAnsi="Cambria"/>
          <w:sz w:val="20"/>
          <w:szCs w:val="20"/>
        </w:rPr>
        <w:t>Wynagrodzenie, o którym mowa ust.1 jest współfinansowane ze środków Europejskiego Funduszu Społecznego w ramach Regionalnego Programu Operacyjnego Województwa Śląskiego na lata 2014-2020.</w:t>
      </w:r>
    </w:p>
    <w:p>
      <w:pPr>
        <w:pStyle w:val="Normal"/>
        <w:jc w:val="center"/>
        <w:rPr>
          <w:rFonts w:ascii="Cambria" w:hAnsi="Cambria" w:cs="Calibri"/>
          <w:b/>
          <w:b/>
          <w:color w:val="000000"/>
          <w:sz w:val="20"/>
          <w:szCs w:val="20"/>
        </w:rPr>
      </w:pPr>
      <w:r>
        <w:rPr>
          <w:rFonts w:cs="Calibri" w:ascii="Cambria" w:hAnsi="Cambria"/>
          <w:b/>
          <w:color w:val="000000"/>
          <w:sz w:val="20"/>
          <w:szCs w:val="20"/>
        </w:rPr>
        <w:t xml:space="preserve"> </w:t>
      </w:r>
      <w:r>
        <w:rPr>
          <w:rFonts w:cs="Calibri" w:ascii="Cambria" w:hAnsi="Cambria"/>
          <w:b/>
          <w:color w:val="000000"/>
          <w:sz w:val="20"/>
          <w:szCs w:val="20"/>
        </w:rPr>
        <w:t>§ 4</w:t>
      </w:r>
    </w:p>
    <w:p>
      <w:pPr>
        <w:pStyle w:val="Normal"/>
        <w:rPr>
          <w:rFonts w:ascii="Cambria" w:hAnsi="Cambria" w:cs="Calibri"/>
          <w:b/>
          <w:b/>
          <w:color w:val="000000"/>
          <w:sz w:val="20"/>
          <w:szCs w:val="20"/>
        </w:rPr>
      </w:pPr>
      <w:r>
        <w:rPr>
          <w:rFonts w:cs="Calibri" w:ascii="Cambria" w:hAnsi="Cambria"/>
          <w:b/>
          <w:color w:val="000000"/>
          <w:sz w:val="20"/>
          <w:szCs w:val="20"/>
        </w:rPr>
        <w:t>OBOWIĄZKI WYKONAWCY</w:t>
      </w:r>
    </w:p>
    <w:p>
      <w:pPr>
        <w:pStyle w:val="Normal"/>
        <w:widowControl w:val="false"/>
        <w:tabs>
          <w:tab w:val="left" w:pos="720" w:leader="none"/>
        </w:tabs>
        <w:jc w:val="both"/>
        <w:rPr>
          <w:rFonts w:ascii="Cambria" w:hAnsi="Cambria" w:cs="Calibri"/>
          <w:color w:val="000000"/>
          <w:sz w:val="20"/>
          <w:szCs w:val="20"/>
        </w:rPr>
      </w:pPr>
      <w:r>
        <w:rPr>
          <w:rFonts w:cs="Calibri" w:ascii="Cambria" w:hAnsi="Cambria"/>
          <w:color w:val="000000"/>
          <w:sz w:val="20"/>
          <w:szCs w:val="20"/>
        </w:rPr>
        <w:t>1.    Wykonawca zobowiązuje się do:</w:t>
      </w:r>
    </w:p>
    <w:p>
      <w:pPr>
        <w:pStyle w:val="Normal"/>
        <w:ind w:left="786" w:hanging="0"/>
        <w:jc w:val="both"/>
        <w:rPr>
          <w:rFonts w:ascii="Cambria" w:hAnsi="Cambria" w:cs="Calibri"/>
          <w:color w:val="000000"/>
          <w:sz w:val="20"/>
          <w:szCs w:val="20"/>
        </w:rPr>
      </w:pPr>
      <w:r>
        <w:rPr>
          <w:rFonts w:cs="Calibri" w:ascii="Cambria" w:hAnsi="Cambria"/>
          <w:color w:val="000000"/>
          <w:sz w:val="20"/>
          <w:szCs w:val="20"/>
        </w:rPr>
        <w:t>a. przeprowadzanie warsztatów zgodnie z ustalonym z Zamawiającym harmonogramem</w:t>
      </w:r>
    </w:p>
    <w:p>
      <w:pPr>
        <w:pStyle w:val="Normal"/>
        <w:ind w:left="426" w:hanging="0"/>
        <w:jc w:val="both"/>
        <w:rPr>
          <w:rFonts w:ascii="Cambria" w:hAnsi="Cambria" w:cs="Calibri"/>
          <w:color w:val="000000"/>
          <w:sz w:val="20"/>
          <w:szCs w:val="20"/>
        </w:rPr>
      </w:pPr>
      <w:r>
        <w:rPr>
          <w:rFonts w:cs="Calibri" w:ascii="Cambria" w:hAnsi="Cambria"/>
          <w:color w:val="000000"/>
          <w:sz w:val="20"/>
          <w:szCs w:val="20"/>
        </w:rPr>
        <w:t xml:space="preserve">      </w:t>
      </w:r>
      <w:r>
        <w:rPr>
          <w:rFonts w:cs="Calibri" w:ascii="Cambria" w:hAnsi="Cambria"/>
          <w:color w:val="000000"/>
          <w:sz w:val="20"/>
          <w:szCs w:val="20"/>
        </w:rPr>
        <w:t xml:space="preserve">spotkań superwizyjnych, odpowiadającym potrzebom zgłaszanym przez Zamawiającego; </w:t>
      </w:r>
    </w:p>
    <w:p>
      <w:pPr>
        <w:pStyle w:val="Normal"/>
        <w:ind w:left="786" w:hanging="0"/>
        <w:jc w:val="both"/>
        <w:rPr>
          <w:rFonts w:ascii="Cambria" w:hAnsi="Cambria" w:cs="Calibri"/>
          <w:color w:val="000000"/>
          <w:sz w:val="20"/>
          <w:szCs w:val="20"/>
        </w:rPr>
      </w:pPr>
      <w:r>
        <w:rPr>
          <w:rFonts w:cs="Calibri" w:ascii="Cambria" w:hAnsi="Cambria"/>
          <w:color w:val="000000"/>
          <w:sz w:val="20"/>
          <w:szCs w:val="20"/>
        </w:rPr>
        <w:t>b. wykonania przedmiotu umowy z zachowaniem należytej staranności;</w:t>
      </w:r>
    </w:p>
    <w:p>
      <w:pPr>
        <w:pStyle w:val="Normal"/>
        <w:ind w:left="786" w:hanging="0"/>
        <w:jc w:val="both"/>
        <w:rPr>
          <w:rFonts w:ascii="Cambria" w:hAnsi="Cambria" w:cs="Calibri"/>
          <w:color w:val="000000"/>
          <w:sz w:val="20"/>
          <w:szCs w:val="20"/>
        </w:rPr>
      </w:pPr>
      <w:r>
        <w:rPr>
          <w:rFonts w:cs="Calibri" w:ascii="Cambria" w:hAnsi="Cambria"/>
          <w:color w:val="000000"/>
          <w:sz w:val="20"/>
          <w:szCs w:val="20"/>
        </w:rPr>
        <w:t>c. przeprowadzenia maksymalnie 5 superwizji w formie cyklicznych spotkań w wymiarze 5 godzin z pracownikami Zespołu Świetlic Środowiskowych oraz maksymalnie 5 superwizji w formie cyklicznych spotkań w wymiarze 5 godzin z pracownikami Zespołu Asystentów Rodziny Miejskiego Ośrodka Pomocy Rodzinie w Zabrzu zdalnie on-line lub na miejscu  w terminach uzgodnionych z zamawiającym. Przez jedną godzinę superwizji zamawiający rozumie 60 minut,</w:t>
      </w:r>
    </w:p>
    <w:p>
      <w:pPr>
        <w:pStyle w:val="Normal"/>
        <w:tabs>
          <w:tab w:val="clear" w:pos="720"/>
          <w:tab w:val="left" w:pos="709" w:leader="none"/>
        </w:tabs>
        <w:ind w:left="786" w:hanging="0"/>
        <w:jc w:val="both"/>
        <w:rPr>
          <w:rFonts w:ascii="Cambria" w:hAnsi="Cambria" w:cs="Calibri"/>
          <w:color w:val="000000"/>
          <w:sz w:val="20"/>
          <w:szCs w:val="20"/>
        </w:rPr>
      </w:pPr>
      <w:r>
        <w:rPr>
          <w:rFonts w:cs="Calibri" w:ascii="Cambria" w:hAnsi="Cambria"/>
          <w:color w:val="000000"/>
          <w:sz w:val="20"/>
          <w:szCs w:val="20"/>
        </w:rPr>
        <w:t>d. zachowania w tajemnicy i ochrony wszelkich danych jakie uzyska podczas lub w związku z wykonywaną umową w tym zobowiązuje się do nie udostępnienia danych dotyczących klientów osobom nieupoważnionym, ochrony danych przed modyfikacją, zniszczeniem, nielegalnym ujawnieniem lub pozyskaniem posiadanych danych dotyczących klientów            i ich zbiorów, nie dokonywania innych działań lub zaniechań, które mogłyby spowodować ich ujawnienie;</w:t>
      </w:r>
    </w:p>
    <w:p>
      <w:pPr>
        <w:pStyle w:val="Normal"/>
        <w:ind w:left="786" w:hanging="0"/>
        <w:jc w:val="both"/>
        <w:rPr>
          <w:rFonts w:ascii="Cambria" w:hAnsi="Cambria" w:cs="Calibri"/>
          <w:color w:val="000000"/>
          <w:sz w:val="20"/>
          <w:szCs w:val="20"/>
        </w:rPr>
      </w:pPr>
      <w:r>
        <w:rPr>
          <w:rFonts w:cs="Calibri" w:ascii="Cambria" w:hAnsi="Cambria"/>
          <w:color w:val="000000"/>
          <w:sz w:val="20"/>
          <w:szCs w:val="20"/>
        </w:rPr>
        <w:t>e. przedstawienia rachunków wraz z harmonogramem potwierdzającym odbycie super wizji oraz ewidencją przeprowadzonych warsztatów superwizyjnych ze wskazaniem ilości przeprowadzonych godzin będących podstawą zapłaty;</w:t>
      </w:r>
    </w:p>
    <w:p>
      <w:pPr>
        <w:pStyle w:val="Normal"/>
        <w:ind w:left="786" w:hanging="0"/>
        <w:jc w:val="both"/>
        <w:rPr>
          <w:rFonts w:ascii="Cambria" w:hAnsi="Cambria" w:cs="Calibri"/>
          <w:b/>
          <w:b/>
          <w:color w:val="000000"/>
          <w:sz w:val="20"/>
          <w:szCs w:val="20"/>
        </w:rPr>
      </w:pPr>
      <w:r>
        <w:rPr>
          <w:rFonts w:cs="Calibri" w:ascii="Cambria" w:hAnsi="Cambria"/>
          <w:color w:val="000000"/>
          <w:sz w:val="20"/>
          <w:szCs w:val="20"/>
        </w:rPr>
        <w:t>f. dostarczenia oświadczenia do umowy zlecenia dotyczącego zatrudnienia i opłacanych                          z tego tytułu składek.</w:t>
      </w:r>
    </w:p>
    <w:p>
      <w:pPr>
        <w:pStyle w:val="ListParagraph"/>
        <w:ind w:left="786" w:hanging="0"/>
        <w:rPr>
          <w:rFonts w:cs="Calibri"/>
          <w:color w:val="000000"/>
          <w:sz w:val="20"/>
          <w:szCs w:val="20"/>
        </w:rPr>
      </w:pPr>
      <w:r>
        <w:rPr>
          <w:rFonts w:cs="Calibri" w:ascii="Cambria" w:hAnsi="Cambria"/>
          <w:sz w:val="20"/>
          <w:szCs w:val="20"/>
        </w:rPr>
        <w:t xml:space="preserve">g. umieszczania w miejscu organizacji zajęć, na materiałach dydaktycznych oraz na wszelkiej dokumentacji dotyczącej usługi nazwy projektu, znak Funduszy Europejskich (właściwy dla danego programu), znak Unii Europejskiej (właściwy dla danego funduszu). W przypadku projektów współfinansowanych z programu regionalnego również herb województwa lub oficjalne godło promocyjne województwa oraz informacji o tym, że usługa odbywa się w ramach projektu systemowego, współfinansowanego przez Unię Europejską ze środków Europejskiego Funduszu Społecznego zgodnie z aktualnie obowiązującymi wytycznymi dotyczącymi oznakowania projektów w ramach Regionalnego Programu Operacyjnego województwa Śląskiego dostępnego na stronie: </w:t>
      </w:r>
      <w:r>
        <w:rPr>
          <w:rFonts w:cs="Calibri"/>
          <w:color w:val="0000FF"/>
          <w:sz w:val="20"/>
          <w:szCs w:val="20"/>
          <w:u w:val="single"/>
        </w:rPr>
        <w:t>https://rpo.slaskie.pl/</w:t>
      </w:r>
    </w:p>
    <w:p>
      <w:pPr>
        <w:pStyle w:val="Normal"/>
        <w:ind w:left="720" w:hanging="0"/>
        <w:jc w:val="both"/>
        <w:rPr>
          <w:rFonts w:ascii="Cambria" w:hAnsi="Cambria" w:cs="Calibri"/>
          <w:b/>
          <w:b/>
          <w:color w:val="000000"/>
          <w:sz w:val="20"/>
          <w:szCs w:val="20"/>
        </w:rPr>
      </w:pPr>
      <w:r>
        <w:rPr>
          <w:rFonts w:cs="Calibri" w:ascii="Cambria" w:hAnsi="Cambria"/>
          <w:sz w:val="20"/>
          <w:szCs w:val="20"/>
        </w:rPr>
        <w:t xml:space="preserve">h. Wykonawca oświadcza, że posiada niezbędną wiedzę, doświadczenie i kwalifikacje do profesjonalnego wykonania umowy oraz że zapoznał się z klauzulą informacyjną przetwarzania danych osobowych Miejskiego Ośrodka Pomocy Rodzinie w Zabrzu dotyczącą zawierania umów. </w:t>
      </w:r>
    </w:p>
    <w:p>
      <w:pPr>
        <w:pStyle w:val="Normal"/>
        <w:jc w:val="center"/>
        <w:rPr>
          <w:rFonts w:ascii="Cambria" w:hAnsi="Cambria" w:cs="Calibri"/>
          <w:b/>
          <w:b/>
          <w:color w:val="000000"/>
          <w:sz w:val="20"/>
          <w:szCs w:val="20"/>
        </w:rPr>
      </w:pPr>
      <w:r>
        <w:rPr>
          <w:rFonts w:cs="Calibri" w:ascii="Cambria" w:hAnsi="Cambria"/>
          <w:b/>
          <w:color w:val="000000"/>
          <w:sz w:val="20"/>
          <w:szCs w:val="20"/>
        </w:rPr>
      </w:r>
    </w:p>
    <w:p>
      <w:pPr>
        <w:pStyle w:val="Normal"/>
        <w:jc w:val="center"/>
        <w:rPr>
          <w:rFonts w:ascii="Cambria" w:hAnsi="Cambria" w:cs="Calibri"/>
          <w:b/>
          <w:b/>
          <w:color w:val="000000"/>
          <w:sz w:val="20"/>
          <w:szCs w:val="20"/>
        </w:rPr>
      </w:pPr>
      <w:r>
        <w:rPr>
          <w:rFonts w:cs="Calibri" w:ascii="Cambria" w:hAnsi="Cambria"/>
          <w:b/>
          <w:color w:val="000000"/>
          <w:sz w:val="20"/>
          <w:szCs w:val="20"/>
        </w:rPr>
      </w:r>
    </w:p>
    <w:p>
      <w:pPr>
        <w:pStyle w:val="Normal"/>
        <w:jc w:val="center"/>
        <w:rPr>
          <w:rFonts w:ascii="Cambria" w:hAnsi="Cambria" w:cs="Calibri"/>
          <w:b/>
          <w:b/>
          <w:color w:val="000000"/>
          <w:sz w:val="20"/>
          <w:szCs w:val="20"/>
        </w:rPr>
      </w:pPr>
      <w:r>
        <w:rPr>
          <w:rFonts w:cs="Calibri" w:ascii="Cambria" w:hAnsi="Cambria"/>
          <w:b/>
          <w:color w:val="000000"/>
          <w:sz w:val="20"/>
          <w:szCs w:val="20"/>
        </w:rPr>
        <w:t>§ 5</w:t>
      </w:r>
    </w:p>
    <w:p>
      <w:pPr>
        <w:pStyle w:val="Normal"/>
        <w:jc w:val="both"/>
        <w:rPr>
          <w:rFonts w:ascii="Cambria" w:hAnsi="Cambria" w:cs="Calibri"/>
          <w:b/>
          <w:b/>
          <w:color w:val="000000"/>
          <w:sz w:val="20"/>
          <w:szCs w:val="20"/>
        </w:rPr>
      </w:pPr>
      <w:r>
        <w:rPr>
          <w:rFonts w:cs="Calibri" w:ascii="Cambria" w:hAnsi="Cambria"/>
          <w:b/>
          <w:color w:val="000000"/>
          <w:sz w:val="20"/>
          <w:szCs w:val="20"/>
        </w:rPr>
        <w:t xml:space="preserve">OBOWIĄZKI ZAMAWIAJĄCEGO </w:t>
      </w:r>
    </w:p>
    <w:p>
      <w:pPr>
        <w:pStyle w:val="Normal"/>
        <w:jc w:val="both"/>
        <w:rPr>
          <w:rFonts w:ascii="Cambria" w:hAnsi="Cambria" w:cs="Calibri"/>
          <w:b/>
          <w:b/>
          <w:color w:val="000000"/>
          <w:sz w:val="20"/>
          <w:szCs w:val="20"/>
        </w:rPr>
      </w:pPr>
      <w:r>
        <w:rPr>
          <w:rFonts w:cs="Calibri" w:ascii="Cambria" w:hAnsi="Cambria"/>
          <w:color w:val="000000"/>
          <w:sz w:val="20"/>
          <w:szCs w:val="20"/>
        </w:rPr>
        <w:t>1. Zamawiający  zobowiązuje się do :</w:t>
      </w:r>
    </w:p>
    <w:p>
      <w:pPr>
        <w:pStyle w:val="Normal"/>
        <w:tabs>
          <w:tab w:val="clear" w:pos="720"/>
          <w:tab w:val="left" w:pos="426" w:leader="none"/>
        </w:tabs>
        <w:ind w:left="720" w:hanging="0"/>
        <w:jc w:val="both"/>
        <w:rPr>
          <w:rFonts w:ascii="Cambria" w:hAnsi="Cambria" w:cs="Calibri"/>
          <w:color w:val="000000"/>
          <w:sz w:val="20"/>
          <w:szCs w:val="20"/>
        </w:rPr>
      </w:pPr>
      <w:r>
        <w:rPr>
          <w:rFonts w:cs="Calibri" w:ascii="Cambria" w:hAnsi="Cambria"/>
          <w:color w:val="000000"/>
          <w:sz w:val="20"/>
          <w:szCs w:val="20"/>
        </w:rPr>
        <w:t>a. realizacji przedstawionych rachunków/faktur w ciągu 14 dni licząc od dnia otrzymania. Zapłata uiszczona będzie przelewem na konto po pozytywny, zweryfikowaniu faktury/rachunku. W przypadku wystąpienia jakichkolwiek różnic płatność zostanie wstrzymana do momentu wyjaśnienia nieprawidłowości;</w:t>
      </w:r>
    </w:p>
    <w:p>
      <w:pPr>
        <w:pStyle w:val="Normal"/>
        <w:ind w:left="720" w:hanging="0"/>
        <w:rPr>
          <w:rFonts w:ascii="Cambria" w:hAnsi="Cambria" w:cs="Calibri"/>
          <w:color w:val="000000"/>
          <w:sz w:val="20"/>
          <w:szCs w:val="20"/>
        </w:rPr>
      </w:pPr>
      <w:r>
        <w:rPr>
          <w:rFonts w:cs="Calibri" w:ascii="Cambria" w:hAnsi="Cambria"/>
          <w:color w:val="000000"/>
          <w:sz w:val="20"/>
          <w:szCs w:val="20"/>
        </w:rPr>
        <w:t>b. udostępnienia wykonawcy pomieszczeń na terenie w wyznaczonym budynku  w godzinach wcześniej uzgodnionych z zamawiającym.</w:t>
      </w:r>
    </w:p>
    <w:p>
      <w:pPr>
        <w:pStyle w:val="Normal"/>
        <w:ind w:left="340" w:hanging="340"/>
        <w:jc w:val="both"/>
        <w:rPr>
          <w:rFonts w:ascii="Cambria" w:hAnsi="Cambria" w:cs="Calibri"/>
          <w:b/>
          <w:b/>
          <w:color w:val="000000"/>
          <w:sz w:val="20"/>
          <w:szCs w:val="20"/>
        </w:rPr>
      </w:pPr>
      <w:r>
        <w:rPr>
          <w:rFonts w:cs="Calibri" w:ascii="Cambria" w:hAnsi="Cambria"/>
          <w:color w:val="000000"/>
          <w:sz w:val="20"/>
          <w:szCs w:val="20"/>
        </w:rPr>
        <w:t>2. Odpowiedzialnym za nadzór nad prawidłowym wykonaniem postanowień Umowy ze Strony Zamawiającego jest ……………………………………………………………………………………………………..</w:t>
      </w:r>
    </w:p>
    <w:p>
      <w:pPr>
        <w:pStyle w:val="Normal"/>
        <w:jc w:val="center"/>
        <w:rPr>
          <w:rFonts w:ascii="Cambria" w:hAnsi="Cambria" w:cs="Calibri"/>
          <w:b/>
          <w:b/>
          <w:color w:val="000000"/>
          <w:sz w:val="20"/>
          <w:szCs w:val="20"/>
        </w:rPr>
      </w:pPr>
      <w:r>
        <w:rPr>
          <w:rFonts w:cs="Calibri" w:ascii="Cambria" w:hAnsi="Cambria"/>
          <w:b/>
          <w:color w:val="000000"/>
          <w:sz w:val="20"/>
          <w:szCs w:val="20"/>
        </w:rPr>
      </w:r>
    </w:p>
    <w:p>
      <w:pPr>
        <w:pStyle w:val="Normal"/>
        <w:jc w:val="center"/>
        <w:rPr>
          <w:rFonts w:ascii="Cambria" w:hAnsi="Cambria" w:cs="Calibri"/>
          <w:b/>
          <w:b/>
          <w:color w:val="000000"/>
          <w:sz w:val="20"/>
          <w:szCs w:val="20"/>
        </w:rPr>
      </w:pPr>
      <w:r>
        <w:rPr>
          <w:rFonts w:cs="Calibri" w:ascii="Cambria" w:hAnsi="Cambria"/>
          <w:b/>
          <w:color w:val="000000"/>
          <w:sz w:val="20"/>
          <w:szCs w:val="20"/>
        </w:rPr>
        <w:t>§ 6</w:t>
      </w:r>
    </w:p>
    <w:p>
      <w:pPr>
        <w:pStyle w:val="Normal"/>
        <w:rPr>
          <w:rFonts w:ascii="Cambria" w:hAnsi="Cambria" w:cs="Calibri"/>
          <w:b/>
          <w:b/>
          <w:color w:val="000000"/>
          <w:sz w:val="20"/>
          <w:szCs w:val="20"/>
        </w:rPr>
      </w:pPr>
      <w:r>
        <w:rPr>
          <w:rFonts w:cs="Calibri" w:ascii="Cambria" w:hAnsi="Cambria"/>
          <w:b/>
          <w:color w:val="000000"/>
          <w:sz w:val="20"/>
          <w:szCs w:val="20"/>
        </w:rPr>
        <w:t>PODSTAWY ROZWIĄZANIA UMOWY</w:t>
      </w:r>
    </w:p>
    <w:p>
      <w:pPr>
        <w:pStyle w:val="Normal"/>
        <w:tabs>
          <w:tab w:val="clear" w:pos="720"/>
          <w:tab w:val="left" w:pos="50" w:leader="none"/>
        </w:tabs>
        <w:jc w:val="both"/>
        <w:rPr>
          <w:rFonts w:ascii="Cambria" w:hAnsi="Cambria" w:cs="Calibri"/>
          <w:color w:val="000000"/>
          <w:sz w:val="20"/>
          <w:szCs w:val="20"/>
        </w:rPr>
      </w:pPr>
      <w:r>
        <w:rPr>
          <w:rFonts w:cs="Calibri" w:ascii="Cambria" w:hAnsi="Cambria"/>
          <w:color w:val="000000"/>
          <w:sz w:val="20"/>
          <w:szCs w:val="20"/>
        </w:rPr>
        <w:t>1. Zamawiający zastrzega sobie prawo rozwiązania umowy bez zachowania terminu wypowiedzenia w przypadku rażącego zaniedbania obowiązków bądź naruszenia postanowień  umowy przez wykonawcę.</w:t>
      </w:r>
    </w:p>
    <w:p>
      <w:pPr>
        <w:pStyle w:val="Normal"/>
        <w:tabs>
          <w:tab w:val="clear" w:pos="720"/>
          <w:tab w:val="left" w:pos="50" w:leader="none"/>
        </w:tabs>
        <w:jc w:val="both"/>
        <w:rPr>
          <w:rFonts w:ascii="Cambria" w:hAnsi="Cambria" w:cs="Calibri"/>
          <w:color w:val="000000"/>
          <w:sz w:val="20"/>
          <w:szCs w:val="20"/>
        </w:rPr>
      </w:pPr>
      <w:r>
        <w:rPr>
          <w:rFonts w:cs="Calibri" w:ascii="Cambria" w:hAnsi="Cambria"/>
          <w:color w:val="000000"/>
          <w:sz w:val="20"/>
          <w:szCs w:val="20"/>
        </w:rPr>
        <w:t>2. Strony dopuszczają możliwość rozwiązania umowy za porozumieniem stron bez konieczności naliczania kar umownych.</w:t>
      </w:r>
    </w:p>
    <w:p>
      <w:pPr>
        <w:pStyle w:val="Normal"/>
        <w:jc w:val="both"/>
        <w:rPr>
          <w:rFonts w:ascii="Cambria" w:hAnsi="Cambria" w:cs="Calibri"/>
          <w:color w:val="000000"/>
          <w:sz w:val="20"/>
          <w:szCs w:val="20"/>
        </w:rPr>
      </w:pPr>
      <w:r>
        <w:rPr>
          <w:rFonts w:cs="Calibri" w:ascii="Cambria" w:hAnsi="Cambria"/>
          <w:color w:val="000000"/>
          <w:sz w:val="20"/>
          <w:szCs w:val="20"/>
        </w:rPr>
        <w:t>3. W razie wystąpienia istotnej zmiany okoliczności powodującej, że wykonanie umowy jest niemożliwe, czego nie można było  przewidzieć w chwili zawarcia umowy, np. z uwagi na sytuację nadzwyczajną, w tym m.in. epidemię, zleceniodawca może odstąpić od realizacji umowy lub części umowy:</w:t>
      </w:r>
    </w:p>
    <w:p>
      <w:pPr>
        <w:pStyle w:val="Normal"/>
        <w:tabs>
          <w:tab w:val="clear" w:pos="720"/>
          <w:tab w:val="left" w:pos="706" w:leader="none"/>
        </w:tabs>
        <w:ind w:left="720" w:hanging="0"/>
        <w:jc w:val="both"/>
        <w:rPr>
          <w:rFonts w:ascii="Cambria" w:hAnsi="Cambria" w:cs="Calibri"/>
          <w:color w:val="000000"/>
          <w:sz w:val="20"/>
          <w:szCs w:val="20"/>
        </w:rPr>
      </w:pPr>
      <w:r>
        <w:rPr>
          <w:rFonts w:cs="Calibri" w:ascii="Cambria" w:hAnsi="Cambria"/>
          <w:color w:val="000000"/>
          <w:sz w:val="20"/>
          <w:szCs w:val="20"/>
        </w:rPr>
        <w:t>a. bez ponoszenia dodatkowych kosztów,</w:t>
      </w:r>
    </w:p>
    <w:p>
      <w:pPr>
        <w:pStyle w:val="Normal"/>
        <w:ind w:left="720" w:hanging="0"/>
        <w:jc w:val="both"/>
        <w:rPr>
          <w:rFonts w:ascii="Cambria" w:hAnsi="Cambria" w:cs="Calibri"/>
          <w:color w:val="000000"/>
          <w:sz w:val="20"/>
          <w:szCs w:val="20"/>
        </w:rPr>
      </w:pPr>
      <w:r>
        <w:rPr>
          <w:rFonts w:cs="Calibri" w:ascii="Cambria" w:hAnsi="Cambria"/>
          <w:color w:val="000000"/>
          <w:sz w:val="20"/>
          <w:szCs w:val="20"/>
        </w:rPr>
        <w:t xml:space="preserve">b. bez możliwości naliczania kar umownych przez wykonawcę, </w:t>
      </w:r>
    </w:p>
    <w:p>
      <w:pPr>
        <w:pStyle w:val="Normal"/>
        <w:ind w:left="720" w:hanging="0"/>
        <w:jc w:val="both"/>
        <w:rPr>
          <w:rFonts w:ascii="Cambria" w:hAnsi="Cambria" w:cs="Calibri"/>
          <w:color w:val="000000"/>
          <w:sz w:val="20"/>
          <w:szCs w:val="20"/>
        </w:rPr>
      </w:pPr>
      <w:r>
        <w:rPr>
          <w:rFonts w:cs="Calibri" w:ascii="Cambria" w:hAnsi="Cambria"/>
          <w:color w:val="000000"/>
          <w:sz w:val="20"/>
          <w:szCs w:val="20"/>
        </w:rPr>
        <w:t>c. bez prawa dochodzenia przez zleceniobiorcę jakichkolwiek roszczeń na drodze sądowej.</w:t>
      </w:r>
    </w:p>
    <w:p>
      <w:pPr>
        <w:pStyle w:val="Normal"/>
        <w:jc w:val="both"/>
        <w:rPr>
          <w:rFonts w:ascii="Cambria" w:hAnsi="Cambria" w:cs="Calibri"/>
          <w:color w:val="000000"/>
          <w:sz w:val="20"/>
          <w:szCs w:val="20"/>
        </w:rPr>
      </w:pPr>
      <w:r>
        <w:rPr>
          <w:rFonts w:cs="Calibri" w:ascii="Cambria" w:hAnsi="Cambria"/>
          <w:color w:val="000000"/>
          <w:sz w:val="20"/>
          <w:szCs w:val="20"/>
        </w:rPr>
        <w:t>4. Za</w:t>
      </w:r>
      <w:r>
        <w:rPr>
          <w:rFonts w:ascii="Cambria" w:hAnsi="Cambria"/>
          <w:sz w:val="20"/>
          <w:szCs w:val="20"/>
        </w:rPr>
        <w:t xml:space="preserve">mawiający przewiduje możliwość zmian postanowień w zawartej umowie wprowadzonych aneksem takich jak: </w:t>
      </w:r>
    </w:p>
    <w:p>
      <w:pPr>
        <w:pStyle w:val="ListParagraph"/>
        <w:numPr>
          <w:ilvl w:val="0"/>
          <w:numId w:val="9"/>
        </w:numPr>
        <w:suppressAutoHyphens w:val="false"/>
        <w:jc w:val="both"/>
        <w:rPr>
          <w:rFonts w:ascii="Cambria" w:hAnsi="Cambria" w:cs="Tahoma"/>
          <w:bCs/>
          <w:sz w:val="20"/>
          <w:szCs w:val="20"/>
          <w:lang w:eastAsia="x-none" w:bidi="x-none"/>
        </w:rPr>
      </w:pPr>
      <w:r>
        <w:rPr>
          <w:rFonts w:cs="Tahoma" w:ascii="Cambria" w:hAnsi="Cambria"/>
          <w:bCs/>
          <w:sz w:val="20"/>
          <w:szCs w:val="20"/>
          <w:lang w:eastAsia="x-none" w:bidi="x-none"/>
        </w:rPr>
        <w:t>zmiana osób funkcyjnych – z przyczyn niezależnych od Zamawiającego i Wykonawcy</w:t>
      </w:r>
    </w:p>
    <w:p>
      <w:pPr>
        <w:pStyle w:val="ListParagraph"/>
        <w:numPr>
          <w:ilvl w:val="0"/>
          <w:numId w:val="9"/>
        </w:numPr>
        <w:suppressAutoHyphens w:val="false"/>
        <w:spacing w:before="0" w:after="29"/>
        <w:contextualSpacing/>
        <w:jc w:val="both"/>
        <w:rPr>
          <w:rFonts w:cs="Calibri"/>
          <w:sz w:val="20"/>
          <w:szCs w:val="20"/>
          <w:lang w:eastAsia="en-US"/>
        </w:rPr>
      </w:pPr>
      <w:r>
        <w:rPr>
          <w:rFonts w:cs="Tahoma" w:ascii="Cambria" w:hAnsi="Cambria"/>
          <w:bCs/>
          <w:sz w:val="20"/>
          <w:szCs w:val="20"/>
          <w:lang w:eastAsia="x-none" w:bidi="x-none"/>
        </w:rPr>
        <w:t>zmiana sposobu reprezentacji – z przyczyn niezależnych od Zamawiającego i Wykonawcy z</w:t>
      </w:r>
    </w:p>
    <w:p>
      <w:pPr>
        <w:pStyle w:val="ListParagraph"/>
        <w:numPr>
          <w:ilvl w:val="0"/>
          <w:numId w:val="9"/>
        </w:numPr>
        <w:suppressAutoHyphens w:val="false"/>
        <w:spacing w:before="0" w:after="29"/>
        <w:contextualSpacing/>
        <w:jc w:val="both"/>
        <w:rPr>
          <w:rFonts w:cs="Calibri"/>
          <w:sz w:val="20"/>
          <w:szCs w:val="20"/>
          <w:lang w:eastAsia="en-US"/>
        </w:rPr>
      </w:pPr>
      <w:r>
        <w:rPr>
          <w:rFonts w:cs="Tahoma" w:ascii="Cambria" w:hAnsi="Cambria"/>
          <w:bCs/>
          <w:sz w:val="20"/>
          <w:szCs w:val="20"/>
          <w:lang w:eastAsia="x-none" w:bidi="x-none"/>
        </w:rPr>
        <w:t xml:space="preserve">zmiana adresu siedziby jednej ze stron – z przyczyn zewnętrznych </w:t>
      </w:r>
    </w:p>
    <w:p>
      <w:pPr>
        <w:pStyle w:val="Normal"/>
        <w:numPr>
          <w:ilvl w:val="0"/>
          <w:numId w:val="9"/>
        </w:numPr>
        <w:tabs>
          <w:tab w:val="clear" w:pos="720"/>
          <w:tab w:val="left" w:pos="391" w:leader="none"/>
        </w:tabs>
        <w:suppressAutoHyphens w:val="false"/>
        <w:spacing w:before="0" w:after="29"/>
        <w:contextualSpacing/>
        <w:jc w:val="both"/>
        <w:rPr>
          <w:rFonts w:cs="Calibri"/>
          <w:sz w:val="20"/>
          <w:szCs w:val="20"/>
          <w:lang w:eastAsia="en-US"/>
        </w:rPr>
      </w:pPr>
      <w:r>
        <w:rPr>
          <w:rFonts w:cs="Tahoma" w:ascii="Cambria" w:hAnsi="Cambria"/>
          <w:bCs/>
          <w:sz w:val="20"/>
          <w:szCs w:val="20"/>
          <w:lang w:eastAsia="x-none" w:bidi="x-none"/>
        </w:rPr>
        <w:t xml:space="preserve"> </w:t>
      </w:r>
      <w:r>
        <w:rPr>
          <w:rFonts w:cs="Tahoma" w:ascii="Cambria" w:hAnsi="Cambria"/>
          <w:bCs/>
          <w:sz w:val="20"/>
          <w:szCs w:val="20"/>
          <w:lang w:eastAsia="x-none" w:bidi="x-none"/>
        </w:rPr>
        <w:t xml:space="preserve">zmiana osoby prowadzącej zajęcia – na podstawie obiektywnych przesłanek zaakceptowanych przez Zamawiającego, na inną osobę spełniającą wymagania w zakresie doświadczenia za które wykonawca otrzymał punkty w kryterium oceny ofert, </w:t>
      </w:r>
    </w:p>
    <w:p>
      <w:pPr>
        <w:pStyle w:val="Normal"/>
        <w:numPr>
          <w:ilvl w:val="0"/>
          <w:numId w:val="9"/>
        </w:numPr>
        <w:suppressAutoHyphens w:val="false"/>
        <w:spacing w:before="0" w:after="0"/>
        <w:ind w:left="397" w:hanging="397"/>
        <w:contextualSpacing/>
        <w:jc w:val="both"/>
        <w:rPr>
          <w:rFonts w:ascii="Cambria" w:hAnsi="Cambria" w:cs="Tahoma"/>
          <w:bCs/>
          <w:sz w:val="20"/>
          <w:szCs w:val="20"/>
          <w:lang w:eastAsia="x-none" w:bidi="x-none"/>
        </w:rPr>
      </w:pPr>
      <w:r>
        <w:rPr>
          <w:rFonts w:cs="Tahoma" w:ascii="Cambria" w:hAnsi="Cambria"/>
          <w:bCs/>
          <w:sz w:val="20"/>
          <w:szCs w:val="20"/>
          <w:lang w:eastAsia="x-none" w:bidi="x-none"/>
        </w:rPr>
        <w:t>terminu realizacji zamówienia – na podstawie obiektywnych przesłanek zaakceptowanych przez Zamawiającego,</w:t>
      </w:r>
    </w:p>
    <w:p>
      <w:pPr>
        <w:pStyle w:val="Normal"/>
        <w:numPr>
          <w:ilvl w:val="0"/>
          <w:numId w:val="9"/>
        </w:numPr>
        <w:suppressAutoHyphens w:val="false"/>
        <w:spacing w:before="0" w:after="200"/>
        <w:ind w:left="397" w:hanging="397"/>
        <w:contextualSpacing/>
        <w:jc w:val="both"/>
        <w:rPr>
          <w:rFonts w:ascii="Cambria" w:hAnsi="Cambria" w:cs="Tahoma"/>
          <w:bCs/>
          <w:sz w:val="20"/>
          <w:szCs w:val="20"/>
          <w:lang w:eastAsia="x-none" w:bidi="x-none"/>
        </w:rPr>
      </w:pPr>
      <w:r>
        <w:rPr>
          <w:rFonts w:cs="Tahoma" w:ascii="Cambria" w:hAnsi="Cambria"/>
          <w:bCs/>
          <w:sz w:val="20"/>
          <w:szCs w:val="20"/>
          <w:lang w:eastAsia="x-none" w:bidi="x-none"/>
        </w:rPr>
        <w:t>zmiana miejsca realizacji zajęć – na podstawie obiektywnych przesłanek zaakceptowanych przez Zamawiającego,</w:t>
      </w:r>
    </w:p>
    <w:p>
      <w:pPr>
        <w:pStyle w:val="Normal"/>
        <w:numPr>
          <w:ilvl w:val="0"/>
          <w:numId w:val="9"/>
        </w:numPr>
        <w:suppressAutoHyphens w:val="false"/>
        <w:spacing w:before="0" w:after="200"/>
        <w:contextualSpacing/>
        <w:jc w:val="both"/>
        <w:rPr>
          <w:rFonts w:ascii="Cambria" w:hAnsi="Cambria" w:cs="Tahoma"/>
          <w:bCs/>
          <w:sz w:val="20"/>
          <w:szCs w:val="20"/>
          <w:lang w:eastAsia="x-none" w:bidi="x-none"/>
        </w:rPr>
      </w:pPr>
      <w:r>
        <w:rPr>
          <w:rFonts w:cs="Tahoma" w:ascii="Cambria" w:hAnsi="Cambria"/>
          <w:bCs/>
          <w:sz w:val="20"/>
          <w:szCs w:val="20"/>
          <w:lang w:eastAsia="x-none" w:bidi="x-none"/>
        </w:rPr>
        <w:t>zmiana formy i czasu prowadzenia zajęć,</w:t>
      </w:r>
    </w:p>
    <w:p>
      <w:pPr>
        <w:pStyle w:val="Normal"/>
        <w:numPr>
          <w:ilvl w:val="0"/>
          <w:numId w:val="9"/>
        </w:numPr>
        <w:suppressAutoHyphens w:val="false"/>
        <w:spacing w:before="0" w:after="200"/>
        <w:contextualSpacing/>
        <w:jc w:val="both"/>
        <w:rPr>
          <w:rFonts w:ascii="Cambria" w:hAnsi="Cambria" w:cs="Tahoma"/>
          <w:bCs/>
          <w:sz w:val="20"/>
          <w:szCs w:val="20"/>
          <w:lang w:eastAsia="x-none" w:bidi="x-none"/>
        </w:rPr>
      </w:pPr>
      <w:r>
        <w:rPr>
          <w:rFonts w:cs="Tahoma" w:ascii="Cambria" w:hAnsi="Cambria"/>
          <w:bCs/>
          <w:sz w:val="20"/>
          <w:szCs w:val="20"/>
          <w:lang w:eastAsia="x-none" w:bidi="x-none"/>
        </w:rPr>
        <w:t>zmiana sposobu rozliczenia,</w:t>
      </w:r>
    </w:p>
    <w:p>
      <w:pPr>
        <w:pStyle w:val="Normal"/>
        <w:numPr>
          <w:ilvl w:val="0"/>
          <w:numId w:val="9"/>
        </w:numPr>
        <w:suppressAutoHyphens w:val="false"/>
        <w:spacing w:before="0" w:after="200"/>
        <w:contextualSpacing/>
        <w:jc w:val="both"/>
        <w:rPr>
          <w:rFonts w:ascii="Cambria" w:hAnsi="Cambria" w:cs="Tahoma"/>
          <w:bCs/>
          <w:sz w:val="20"/>
          <w:szCs w:val="20"/>
          <w:lang w:eastAsia="x-none" w:bidi="x-none"/>
        </w:rPr>
      </w:pPr>
      <w:r>
        <w:rPr>
          <w:rFonts w:cs="Tahoma" w:ascii="Cambria" w:hAnsi="Cambria"/>
          <w:bCs/>
          <w:sz w:val="20"/>
          <w:szCs w:val="20"/>
          <w:lang w:eastAsia="x-none" w:bidi="x-none"/>
        </w:rPr>
        <w:t>zmiana programu zajęć,</w:t>
      </w:r>
    </w:p>
    <w:p>
      <w:pPr>
        <w:pStyle w:val="Normal"/>
        <w:numPr>
          <w:ilvl w:val="0"/>
          <w:numId w:val="9"/>
        </w:numPr>
        <w:suppressAutoHyphens w:val="false"/>
        <w:spacing w:before="0" w:after="200"/>
        <w:contextualSpacing/>
        <w:jc w:val="both"/>
        <w:rPr>
          <w:rFonts w:ascii="Cambria" w:hAnsi="Cambria" w:cs="Tahoma"/>
          <w:bCs/>
          <w:sz w:val="20"/>
          <w:szCs w:val="20"/>
          <w:lang w:eastAsia="x-none" w:bidi="x-none"/>
        </w:rPr>
      </w:pPr>
      <w:r>
        <w:rPr>
          <w:rFonts w:cs="Tahoma" w:ascii="Cambria" w:hAnsi="Cambria"/>
          <w:bCs/>
          <w:sz w:val="20"/>
          <w:szCs w:val="20"/>
          <w:lang w:eastAsia="x-none" w:bidi="x-none"/>
        </w:rPr>
        <w:t>wprowadzenie informacji dodatkowych związanych z nowymi wytycznymi w realizacji Projektu;</w:t>
      </w:r>
    </w:p>
    <w:p>
      <w:pPr>
        <w:pStyle w:val="Normal"/>
        <w:numPr>
          <w:ilvl w:val="0"/>
          <w:numId w:val="9"/>
        </w:numPr>
        <w:suppressAutoHyphens w:val="false"/>
        <w:spacing w:before="0" w:after="200"/>
        <w:contextualSpacing/>
        <w:jc w:val="both"/>
        <w:rPr>
          <w:rFonts w:ascii="Cambria" w:hAnsi="Cambria" w:cs="Tahoma"/>
          <w:bCs/>
          <w:sz w:val="20"/>
          <w:szCs w:val="20"/>
          <w:lang w:eastAsia="x-none" w:bidi="x-none"/>
        </w:rPr>
      </w:pPr>
      <w:r>
        <w:rPr>
          <w:rFonts w:cs="Tahoma" w:ascii="Cambria" w:hAnsi="Cambria"/>
          <w:bCs/>
          <w:sz w:val="20"/>
          <w:szCs w:val="20"/>
          <w:lang w:eastAsia="x-none" w:bidi="x-none"/>
        </w:rPr>
        <w:t>w przypadku zmiany obowiązującej stawki podatku VAT, Zamawiający dopuszcza możliwość zmniejszenia lub zwiększenia wynagrodzenia o kwotę różnicy w kwocie podatku VAT.</w:t>
      </w:r>
    </w:p>
    <w:p>
      <w:pPr>
        <w:pStyle w:val="Normal"/>
        <w:suppressAutoHyphens w:val="false"/>
        <w:spacing w:before="0" w:after="200"/>
        <w:ind w:left="720" w:hanging="0"/>
        <w:contextualSpacing/>
        <w:jc w:val="both"/>
        <w:rPr>
          <w:rFonts w:ascii="Cambria" w:hAnsi="Cambria" w:cs="Tahoma"/>
          <w:bCs/>
          <w:sz w:val="20"/>
          <w:szCs w:val="20"/>
          <w:lang w:eastAsia="x-none" w:bidi="x-none"/>
        </w:rPr>
      </w:pPr>
      <w:r>
        <w:rPr>
          <w:rFonts w:cs="Tahoma" w:ascii="Cambria" w:hAnsi="Cambria"/>
          <w:bCs/>
          <w:sz w:val="20"/>
          <w:szCs w:val="20"/>
          <w:lang w:eastAsia="x-none" w:bidi="x-none"/>
        </w:rPr>
        <w:t xml:space="preserve"> </w:t>
      </w:r>
    </w:p>
    <w:p>
      <w:pPr>
        <w:pStyle w:val="Normal"/>
        <w:suppressAutoHyphens w:val="false"/>
        <w:spacing w:before="0" w:after="0"/>
        <w:contextualSpacing/>
        <w:rPr>
          <w:rFonts w:ascii="Cambria" w:hAnsi="Cambria" w:cs="Tahoma"/>
          <w:b/>
          <w:b/>
          <w:bCs/>
          <w:sz w:val="20"/>
          <w:szCs w:val="20"/>
          <w:lang w:eastAsia="x-none" w:bidi="x-none"/>
        </w:rPr>
      </w:pPr>
      <w:r>
        <w:rPr>
          <w:rFonts w:cs="Tahoma" w:ascii="Cambria" w:hAnsi="Cambria"/>
          <w:bCs/>
          <w:sz w:val="20"/>
          <w:szCs w:val="20"/>
          <w:lang w:eastAsia="x-none" w:bidi="x-none"/>
        </w:rPr>
        <w:t>Przewidziane powyżej okoliczności stanowiące podstawę zmian do umowy, stanowią uprawnienie</w:t>
      </w:r>
      <w:r>
        <w:rPr>
          <w:rFonts w:eastAsia="Calibri" w:ascii="Cambria" w:hAnsi="Cambria"/>
          <w:sz w:val="20"/>
          <w:szCs w:val="20"/>
          <w:lang w:eastAsia="en-US"/>
        </w:rPr>
        <w:t xml:space="preserve"> </w:t>
      </w:r>
      <w:r>
        <w:rPr>
          <w:rFonts w:cs="Tahoma" w:ascii="Cambria" w:hAnsi="Cambria"/>
          <w:bCs/>
          <w:sz w:val="20"/>
          <w:szCs w:val="20"/>
          <w:lang w:eastAsia="x-none" w:bidi="x-none"/>
        </w:rPr>
        <w:t xml:space="preserve">Zamawiającego nie zaś jego obowiązek wprowadzenia takich zmian.   </w:t>
      </w:r>
    </w:p>
    <w:p>
      <w:pPr>
        <w:pStyle w:val="Normal"/>
        <w:jc w:val="both"/>
        <w:rPr>
          <w:rFonts w:ascii="Cambria" w:hAnsi="Cambria" w:cs="Calibri"/>
          <w:color w:val="000000"/>
          <w:sz w:val="20"/>
          <w:szCs w:val="20"/>
        </w:rPr>
      </w:pPr>
      <w:r>
        <w:rPr>
          <w:rFonts w:cs="Calibri" w:ascii="Cambria" w:hAnsi="Cambria"/>
          <w:color w:val="000000"/>
          <w:sz w:val="20"/>
          <w:szCs w:val="20"/>
        </w:rPr>
      </w:r>
    </w:p>
    <w:p>
      <w:pPr>
        <w:pStyle w:val="Normal"/>
        <w:ind w:left="3540" w:firstLine="708"/>
        <w:jc w:val="both"/>
        <w:rPr>
          <w:rFonts w:ascii="Cambria" w:hAnsi="Cambria" w:cs="Calibri"/>
          <w:b/>
          <w:b/>
          <w:color w:val="000000"/>
          <w:sz w:val="20"/>
          <w:szCs w:val="20"/>
        </w:rPr>
      </w:pPr>
      <w:r>
        <w:rPr>
          <w:rFonts w:cs="Calibri" w:ascii="Cambria" w:hAnsi="Cambria"/>
          <w:b/>
          <w:color w:val="000000"/>
          <w:sz w:val="20"/>
          <w:szCs w:val="20"/>
        </w:rPr>
        <w:t xml:space="preserve">   </w:t>
      </w:r>
      <w:r>
        <w:rPr>
          <w:rFonts w:cs="Calibri" w:ascii="Cambria" w:hAnsi="Cambria"/>
          <w:b/>
          <w:color w:val="000000"/>
          <w:sz w:val="20"/>
          <w:szCs w:val="20"/>
        </w:rPr>
        <w:t>§ 7</w:t>
      </w:r>
    </w:p>
    <w:p>
      <w:pPr>
        <w:pStyle w:val="Normal"/>
        <w:jc w:val="both"/>
        <w:rPr>
          <w:rFonts w:ascii="Cambria" w:hAnsi="Cambria" w:cs="Calibri"/>
          <w:b/>
          <w:b/>
          <w:color w:val="000000"/>
          <w:sz w:val="20"/>
          <w:szCs w:val="20"/>
        </w:rPr>
      </w:pPr>
      <w:r>
        <w:rPr>
          <w:rFonts w:cs="Calibri" w:ascii="Cambria" w:hAnsi="Cambria"/>
          <w:b/>
          <w:color w:val="000000"/>
          <w:sz w:val="20"/>
          <w:szCs w:val="20"/>
        </w:rPr>
        <w:t>KARY UMOWNE</w:t>
      </w:r>
    </w:p>
    <w:p>
      <w:pPr>
        <w:pStyle w:val="Normal"/>
        <w:jc w:val="both"/>
        <w:rPr>
          <w:rFonts w:ascii="Cambria" w:hAnsi="Cambria" w:cs="Calibri"/>
          <w:b/>
          <w:b/>
          <w:color w:val="000000"/>
          <w:sz w:val="20"/>
          <w:szCs w:val="20"/>
        </w:rPr>
      </w:pPr>
      <w:r>
        <w:rPr>
          <w:rFonts w:cs="Calibri" w:ascii="Cambria" w:hAnsi="Cambria"/>
          <w:color w:val="000000"/>
          <w:sz w:val="20"/>
          <w:szCs w:val="20"/>
        </w:rPr>
        <w:t>1. Strony ustalają odpowiedzialność za niewykonanie lub nienależyte wykonanie przedmiotu  umowy w formie kar umownych.</w:t>
      </w:r>
    </w:p>
    <w:p>
      <w:pPr>
        <w:pStyle w:val="Normal"/>
        <w:jc w:val="both"/>
        <w:rPr>
          <w:rFonts w:ascii="Cambria" w:hAnsi="Cambria" w:cs="Calibri"/>
          <w:b/>
          <w:b/>
          <w:color w:val="000000"/>
          <w:sz w:val="20"/>
          <w:szCs w:val="20"/>
        </w:rPr>
      </w:pPr>
      <w:r>
        <w:rPr>
          <w:rFonts w:cs="Calibri" w:ascii="Cambria" w:hAnsi="Cambria"/>
          <w:color w:val="000000"/>
          <w:sz w:val="20"/>
          <w:szCs w:val="20"/>
        </w:rPr>
        <w:t>2. Wykonawca zobowiązany jest zapłacić karę:</w:t>
      </w:r>
    </w:p>
    <w:p>
      <w:pPr>
        <w:pStyle w:val="Normal"/>
        <w:numPr>
          <w:ilvl w:val="0"/>
          <w:numId w:val="8"/>
        </w:numPr>
        <w:jc w:val="both"/>
        <w:rPr>
          <w:rFonts w:ascii="Cambria" w:hAnsi="Cambria" w:cs="Calibri"/>
          <w:color w:val="000000"/>
          <w:sz w:val="20"/>
          <w:szCs w:val="20"/>
        </w:rPr>
      </w:pPr>
      <w:r>
        <w:rPr>
          <w:rFonts w:cs="Calibri" w:ascii="Cambria" w:hAnsi="Cambria"/>
          <w:color w:val="000000"/>
          <w:sz w:val="20"/>
          <w:szCs w:val="20"/>
        </w:rPr>
        <w:t>w wysokości 10% wartości przedmiotu  umowy  w przypadku  odstąpienia  od umowy  przez wykonawcę  lub zamawiającego z  winy wykonawcy za wyjątkiem sytuacji określonej w § 6 ust. 3,</w:t>
      </w:r>
    </w:p>
    <w:p>
      <w:pPr>
        <w:pStyle w:val="Normal"/>
        <w:numPr>
          <w:ilvl w:val="0"/>
          <w:numId w:val="8"/>
        </w:numPr>
        <w:jc w:val="both"/>
        <w:rPr>
          <w:rFonts w:ascii="Cambria" w:hAnsi="Cambria" w:cs="Calibri"/>
          <w:color w:val="000000"/>
          <w:sz w:val="20"/>
          <w:szCs w:val="20"/>
        </w:rPr>
      </w:pPr>
      <w:r>
        <w:rPr>
          <w:rFonts w:cs="Calibri" w:ascii="Cambria" w:hAnsi="Cambria"/>
          <w:color w:val="000000"/>
          <w:sz w:val="20"/>
          <w:szCs w:val="20"/>
        </w:rPr>
        <w:t>w wysokości 0,2% wartości  przedmiotu umowy  w przypadku zwłoki  w wykonaniu umowy, za każdy dzień zwłoki,</w:t>
      </w:r>
    </w:p>
    <w:p>
      <w:pPr>
        <w:pStyle w:val="Normal"/>
        <w:rPr>
          <w:rFonts w:ascii="Cambria" w:hAnsi="Cambria" w:cs="Calibri"/>
          <w:color w:val="000000"/>
          <w:sz w:val="20"/>
          <w:szCs w:val="20"/>
        </w:rPr>
      </w:pPr>
      <w:r>
        <w:rPr>
          <w:rFonts w:cs="Calibri" w:ascii="Cambria" w:hAnsi="Cambria"/>
          <w:color w:val="000000"/>
          <w:sz w:val="20"/>
          <w:szCs w:val="20"/>
        </w:rPr>
        <w:t xml:space="preserve">3.  Zamawiający zobowiązany jest zapłacić karę w wysokości 10% wartości  przedmiotu  umowy  w          przypadku odstąpienia od umowy  przez zamawiającego z przyczyn  za które  nie odpowiada Wykonawca za wyjątkiem sytuacji określonej w § 6 ust. 3.  </w:t>
      </w:r>
    </w:p>
    <w:p>
      <w:pPr>
        <w:pStyle w:val="Normal"/>
        <w:jc w:val="both"/>
        <w:rPr>
          <w:rFonts w:ascii="Cambria" w:hAnsi="Cambria" w:cs="Calibri"/>
          <w:color w:val="000000"/>
          <w:sz w:val="20"/>
          <w:szCs w:val="20"/>
        </w:rPr>
      </w:pPr>
      <w:r>
        <w:rPr>
          <w:rFonts w:cs="Calibri" w:ascii="Cambria" w:hAnsi="Cambria"/>
          <w:color w:val="000000"/>
          <w:sz w:val="20"/>
          <w:szCs w:val="20"/>
        </w:rPr>
        <w:t xml:space="preserve">4. W przypadku gdy kara nie pokrywa poniesionej szkody, strony mogą dochodzić odszkodowania uzupełniającego na drodze  sądowej. </w:t>
      </w:r>
    </w:p>
    <w:p>
      <w:pPr>
        <w:pStyle w:val="Normal"/>
        <w:spacing w:before="0" w:after="0"/>
        <w:rPr>
          <w:rFonts w:ascii="Cambria" w:hAnsi="Cambria" w:cs="Calibri"/>
          <w:color w:val="000000"/>
          <w:sz w:val="20"/>
          <w:szCs w:val="20"/>
        </w:rPr>
      </w:pPr>
      <w:r>
        <w:rPr>
          <w:rFonts w:cs="Calibri" w:ascii="Cambria" w:hAnsi="Cambria"/>
          <w:color w:val="000000"/>
          <w:sz w:val="20"/>
          <w:szCs w:val="20"/>
        </w:rPr>
        <w:t>5.  Zamawiający uprawniony jest do potrącenia kar umownych przewidzianych w § 7 ust. 2   z wynagrodzenia przysługującego dostawcy.</w:t>
      </w:r>
    </w:p>
    <w:p>
      <w:pPr>
        <w:pStyle w:val="Normal"/>
        <w:ind w:left="708" w:hanging="0"/>
        <w:jc w:val="center"/>
        <w:rPr>
          <w:rFonts w:ascii="Cambria" w:hAnsi="Cambria"/>
          <w:b/>
          <w:b/>
          <w:sz w:val="20"/>
          <w:szCs w:val="20"/>
        </w:rPr>
      </w:pPr>
      <w:r>
        <w:rPr>
          <w:rFonts w:ascii="Cambria" w:hAnsi="Cambria"/>
          <w:b/>
          <w:sz w:val="20"/>
          <w:szCs w:val="20"/>
        </w:rPr>
        <w:t>§ 8</w:t>
      </w:r>
    </w:p>
    <w:p>
      <w:pPr>
        <w:pStyle w:val="Normal"/>
        <w:ind w:left="284" w:hanging="284"/>
        <w:rPr>
          <w:rFonts w:ascii="Cambria" w:hAnsi="Cambria"/>
          <w:b/>
          <w:b/>
          <w:sz w:val="20"/>
          <w:szCs w:val="20"/>
        </w:rPr>
      </w:pPr>
      <w:r>
        <w:rPr>
          <w:rFonts w:ascii="Cambria" w:hAnsi="Cambria"/>
          <w:b/>
          <w:sz w:val="20"/>
          <w:szCs w:val="20"/>
        </w:rPr>
        <w:t>DANE POUFNE/DANE OSOBOWE</w:t>
      </w:r>
    </w:p>
    <w:p>
      <w:pPr>
        <w:pStyle w:val="Normal"/>
        <w:jc w:val="both"/>
        <w:rPr>
          <w:rFonts w:ascii="Cambria" w:hAnsi="Cambria"/>
          <w:sz w:val="20"/>
          <w:szCs w:val="20"/>
        </w:rPr>
      </w:pPr>
      <w:r>
        <w:rPr>
          <w:rFonts w:ascii="Cambria" w:hAnsi="Cambria"/>
          <w:sz w:val="20"/>
          <w:szCs w:val="20"/>
        </w:rPr>
        <w:t xml:space="preserve">1. </w:t>
      </w:r>
      <w:r>
        <w:rPr>
          <w:rFonts w:ascii="Cambria" w:hAnsi="Cambria"/>
          <w:b/>
          <w:sz w:val="20"/>
          <w:szCs w:val="20"/>
        </w:rPr>
        <w:t>Wykonawca</w:t>
      </w:r>
      <w:r>
        <w:rPr>
          <w:rFonts w:ascii="Cambria" w:hAnsi="Cambria"/>
          <w:sz w:val="20"/>
          <w:szCs w:val="20"/>
        </w:rPr>
        <w:t xml:space="preserve"> przyjmuje do wiadomości, że przedmiot niniejszej umowy objęty jest współfinansowanie ze środków Unii Europejskiej.</w:t>
      </w:r>
    </w:p>
    <w:p>
      <w:pPr>
        <w:pStyle w:val="Normal"/>
        <w:jc w:val="both"/>
        <w:rPr>
          <w:rFonts w:ascii="Cambria" w:hAnsi="Cambria"/>
          <w:sz w:val="20"/>
          <w:szCs w:val="20"/>
        </w:rPr>
      </w:pPr>
      <w:r>
        <w:rPr>
          <w:rFonts w:ascii="Cambria" w:hAnsi="Cambria"/>
          <w:sz w:val="20"/>
          <w:szCs w:val="20"/>
        </w:rPr>
        <w:t xml:space="preserve">2. </w:t>
      </w:r>
      <w:r>
        <w:rPr>
          <w:rFonts w:ascii="Cambria" w:hAnsi="Cambria"/>
          <w:b/>
          <w:sz w:val="20"/>
          <w:szCs w:val="20"/>
        </w:rPr>
        <w:t>Wykonawca</w:t>
      </w:r>
      <w:r>
        <w:rPr>
          <w:rFonts w:ascii="Cambria" w:hAnsi="Cambria"/>
          <w:sz w:val="20"/>
          <w:szCs w:val="20"/>
        </w:rPr>
        <w:t xml:space="preserve"> zachowa w poufności wszelkie związane z wykonywaniem niniejszej umowy informacje i dane dotyczące działalności </w:t>
      </w:r>
      <w:r>
        <w:rPr>
          <w:rFonts w:ascii="Cambria" w:hAnsi="Cambria"/>
          <w:b/>
          <w:sz w:val="20"/>
          <w:szCs w:val="20"/>
        </w:rPr>
        <w:t>Zamawiający</w:t>
      </w:r>
      <w:r>
        <w:rPr>
          <w:rFonts w:ascii="Cambria" w:hAnsi="Cambria"/>
          <w:sz w:val="20"/>
          <w:szCs w:val="20"/>
        </w:rPr>
        <w:t xml:space="preserve">, jego personelu, klientów i dostawców oraz osób fizycznych i prawnych w jakikolwiek współpracujących </w:t>
      </w:r>
      <w:r>
        <w:rPr>
          <w:rFonts w:ascii="Cambria" w:hAnsi="Cambria"/>
          <w:b/>
          <w:sz w:val="20"/>
          <w:szCs w:val="20"/>
        </w:rPr>
        <w:t>z Zamawiającym</w:t>
      </w:r>
      <w:r>
        <w:rPr>
          <w:rFonts w:ascii="Cambria" w:hAnsi="Cambria"/>
          <w:sz w:val="20"/>
          <w:szCs w:val="20"/>
        </w:rPr>
        <w:t>, o ile dane te nie stanowią informacji publicznej.</w:t>
      </w:r>
    </w:p>
    <w:p>
      <w:pPr>
        <w:pStyle w:val="Normal"/>
        <w:jc w:val="both"/>
        <w:rPr>
          <w:rFonts w:ascii="Cambria" w:hAnsi="Cambria"/>
          <w:sz w:val="20"/>
          <w:szCs w:val="20"/>
        </w:rPr>
      </w:pPr>
      <w:r>
        <w:rPr>
          <w:rFonts w:ascii="Cambria" w:hAnsi="Cambria"/>
          <w:sz w:val="20"/>
          <w:szCs w:val="20"/>
        </w:rPr>
        <w:t xml:space="preserve">3. W ramach realizacji niniejszej umowy </w:t>
      </w:r>
      <w:r>
        <w:rPr>
          <w:rFonts w:ascii="Cambria" w:hAnsi="Cambria"/>
          <w:b/>
          <w:sz w:val="20"/>
          <w:szCs w:val="20"/>
        </w:rPr>
        <w:t>Zamawiający</w:t>
      </w:r>
      <w:r>
        <w:rPr>
          <w:rFonts w:ascii="Cambria" w:hAnsi="Cambria"/>
          <w:sz w:val="20"/>
          <w:szCs w:val="20"/>
        </w:rPr>
        <w:t xml:space="preserve"> powierza </w:t>
      </w:r>
      <w:r>
        <w:rPr>
          <w:rFonts w:ascii="Cambria" w:hAnsi="Cambria"/>
          <w:b/>
          <w:sz w:val="20"/>
          <w:szCs w:val="20"/>
        </w:rPr>
        <w:t>Wykonawcy</w:t>
      </w:r>
      <w:r>
        <w:rPr>
          <w:rFonts w:ascii="Cambria" w:hAnsi="Cambria"/>
          <w:sz w:val="20"/>
          <w:szCs w:val="20"/>
        </w:rPr>
        <w:t xml:space="preserve"> dane osobowe uczestników (uczestniczek) projektu wyłącznie w zakresie niezbędnym do wypełniania przez </w:t>
      </w:r>
      <w:r>
        <w:rPr>
          <w:rFonts w:ascii="Cambria" w:hAnsi="Cambria"/>
          <w:b/>
          <w:sz w:val="20"/>
          <w:szCs w:val="20"/>
        </w:rPr>
        <w:t xml:space="preserve">Wykonawcę </w:t>
      </w:r>
      <w:r>
        <w:rPr>
          <w:rFonts w:ascii="Cambria" w:hAnsi="Cambria"/>
          <w:sz w:val="20"/>
          <w:szCs w:val="20"/>
        </w:rPr>
        <w:t>zadań wynikających z treści niniejszej umowy.</w:t>
      </w:r>
    </w:p>
    <w:p>
      <w:pPr>
        <w:pStyle w:val="Normal"/>
        <w:jc w:val="both"/>
        <w:rPr>
          <w:rFonts w:ascii="Cambria" w:hAnsi="Cambria"/>
          <w:sz w:val="20"/>
          <w:szCs w:val="20"/>
        </w:rPr>
      </w:pPr>
      <w:r>
        <w:rPr>
          <w:rFonts w:ascii="Cambria" w:hAnsi="Cambria"/>
          <w:sz w:val="20"/>
          <w:szCs w:val="20"/>
        </w:rPr>
        <w:t xml:space="preserve">4. Imienne upoważnienia do przetwarzania danych osobowych są ważne do dnia odwołania. Upoważnienie wygasa z chwilą wykonania zlecenia przez </w:t>
      </w:r>
      <w:r>
        <w:rPr>
          <w:rFonts w:ascii="Cambria" w:hAnsi="Cambria"/>
          <w:b/>
          <w:sz w:val="20"/>
          <w:szCs w:val="20"/>
        </w:rPr>
        <w:t xml:space="preserve">Wykonawcę </w:t>
      </w:r>
      <w:r>
        <w:rPr>
          <w:rFonts w:ascii="Cambria" w:hAnsi="Cambria"/>
          <w:sz w:val="20"/>
          <w:szCs w:val="20"/>
        </w:rPr>
        <w:t xml:space="preserve">i może zostać odwołane w każdym czasie przez </w:t>
      </w:r>
      <w:r>
        <w:rPr>
          <w:rFonts w:ascii="Cambria" w:hAnsi="Cambria"/>
          <w:b/>
          <w:sz w:val="20"/>
          <w:szCs w:val="20"/>
        </w:rPr>
        <w:t>Zamawiającego</w:t>
      </w:r>
      <w:r>
        <w:rPr>
          <w:rFonts w:ascii="Cambria" w:hAnsi="Cambria"/>
          <w:sz w:val="20"/>
          <w:szCs w:val="20"/>
        </w:rPr>
        <w:t xml:space="preserve"> bez podania przyczyny.</w:t>
      </w:r>
    </w:p>
    <w:p>
      <w:pPr>
        <w:pStyle w:val="Normal"/>
        <w:jc w:val="both"/>
        <w:rPr>
          <w:rFonts w:ascii="Cambria" w:hAnsi="Cambria"/>
          <w:sz w:val="20"/>
          <w:szCs w:val="20"/>
        </w:rPr>
      </w:pPr>
      <w:r>
        <w:rPr>
          <w:rFonts w:ascii="Cambria" w:hAnsi="Cambria"/>
          <w:sz w:val="20"/>
          <w:szCs w:val="20"/>
        </w:rPr>
        <w:t xml:space="preserve">5. </w:t>
      </w:r>
      <w:r>
        <w:rPr>
          <w:rFonts w:ascii="Cambria" w:hAnsi="Cambria"/>
          <w:b/>
          <w:sz w:val="20"/>
          <w:szCs w:val="20"/>
        </w:rPr>
        <w:t>Wykonawca</w:t>
      </w:r>
      <w:r>
        <w:rPr>
          <w:rFonts w:ascii="Cambria" w:hAnsi="Cambria"/>
          <w:sz w:val="20"/>
          <w:szCs w:val="20"/>
        </w:rPr>
        <w:t xml:space="preserve"> wyraża zgodę na upublicznienie swoich danych teleadresowych przez </w:t>
      </w:r>
      <w:r>
        <w:rPr>
          <w:rFonts w:ascii="Cambria" w:hAnsi="Cambria"/>
          <w:b/>
          <w:sz w:val="20"/>
          <w:szCs w:val="20"/>
        </w:rPr>
        <w:t xml:space="preserve">Zamawiający </w:t>
      </w:r>
      <w:r>
        <w:rPr>
          <w:rFonts w:ascii="Cambria" w:hAnsi="Cambria"/>
          <w:sz w:val="20"/>
          <w:szCs w:val="20"/>
        </w:rPr>
        <w:t>oraz inne uprawnione do tego podmioty.</w:t>
      </w:r>
    </w:p>
    <w:p>
      <w:pPr>
        <w:pStyle w:val="Normal"/>
        <w:jc w:val="both"/>
        <w:rPr>
          <w:rFonts w:ascii="Cambria" w:hAnsi="Cambria"/>
          <w:sz w:val="20"/>
          <w:szCs w:val="20"/>
        </w:rPr>
      </w:pPr>
      <w:r>
        <w:rPr>
          <w:rFonts w:ascii="Cambria" w:hAnsi="Cambria"/>
          <w:sz w:val="20"/>
          <w:szCs w:val="20"/>
        </w:rPr>
        <w:t xml:space="preserve">6. Umowa powierzenia danych osobowych stanowi </w:t>
      </w:r>
      <w:r>
        <w:rPr>
          <w:rFonts w:ascii="Cambria" w:hAnsi="Cambria"/>
          <w:b/>
          <w:sz w:val="20"/>
          <w:szCs w:val="20"/>
        </w:rPr>
        <w:t>załącznik</w:t>
      </w:r>
      <w:r>
        <w:rPr>
          <w:rFonts w:ascii="Cambria" w:hAnsi="Cambria"/>
          <w:sz w:val="20"/>
          <w:szCs w:val="20"/>
        </w:rPr>
        <w:t xml:space="preserve"> do niniejszej umowy.</w:t>
      </w:r>
    </w:p>
    <w:p>
      <w:pPr>
        <w:pStyle w:val="Normal"/>
        <w:jc w:val="both"/>
        <w:rPr>
          <w:rFonts w:ascii="Cambria" w:hAnsi="Cambria" w:cs="Calibri"/>
          <w:b/>
          <w:b/>
          <w:color w:val="000000"/>
          <w:sz w:val="20"/>
          <w:szCs w:val="20"/>
        </w:rPr>
      </w:pPr>
      <w:r>
        <w:rPr>
          <w:rFonts w:cs="Calibri" w:ascii="Cambria" w:hAnsi="Cambria"/>
          <w:b/>
          <w:color w:val="000000"/>
          <w:sz w:val="20"/>
          <w:szCs w:val="20"/>
        </w:rPr>
      </w:r>
    </w:p>
    <w:p>
      <w:pPr>
        <w:pStyle w:val="Normal"/>
        <w:jc w:val="center"/>
        <w:rPr>
          <w:rFonts w:ascii="Cambria" w:hAnsi="Cambria" w:cs="Calibri"/>
          <w:b/>
          <w:b/>
          <w:color w:val="000000"/>
          <w:sz w:val="20"/>
          <w:szCs w:val="20"/>
        </w:rPr>
      </w:pPr>
      <w:r>
        <w:rPr>
          <w:rFonts w:cs="Calibri" w:ascii="Cambria" w:hAnsi="Cambria"/>
          <w:b/>
          <w:color w:val="000000"/>
          <w:sz w:val="20"/>
          <w:szCs w:val="20"/>
        </w:rPr>
        <w:t>§ 9</w:t>
      </w:r>
    </w:p>
    <w:p>
      <w:pPr>
        <w:pStyle w:val="Normal"/>
        <w:jc w:val="both"/>
        <w:rPr>
          <w:rFonts w:ascii="Cambria" w:hAnsi="Cambria" w:cs="Calibri"/>
          <w:b/>
          <w:b/>
          <w:color w:val="000000"/>
          <w:sz w:val="20"/>
          <w:szCs w:val="20"/>
        </w:rPr>
      </w:pPr>
      <w:r>
        <w:rPr>
          <w:rFonts w:cs="Calibri" w:ascii="Cambria" w:hAnsi="Cambria"/>
          <w:b/>
          <w:color w:val="000000"/>
          <w:sz w:val="20"/>
          <w:szCs w:val="20"/>
        </w:rPr>
        <w:t>POSTANOWIENIA KOŃCOWE</w:t>
      </w:r>
    </w:p>
    <w:p>
      <w:pPr>
        <w:pStyle w:val="Normal"/>
        <w:jc w:val="both"/>
        <w:rPr>
          <w:rFonts w:ascii="Cambria" w:hAnsi="Cambria" w:cs="Calibri" w:asciiTheme="majorHAnsi" w:hAnsiTheme="majorHAnsi"/>
          <w:b/>
          <w:b/>
          <w:color w:val="000000"/>
          <w:sz w:val="20"/>
          <w:szCs w:val="20"/>
        </w:rPr>
      </w:pPr>
      <w:r>
        <w:rPr>
          <w:rFonts w:cs="Calibri" w:ascii="Cambria" w:hAnsi="Cambria" w:asciiTheme="majorHAnsi" w:hAnsiTheme="majorHAnsi"/>
          <w:bCs/>
          <w:color w:val="000000"/>
          <w:sz w:val="20"/>
          <w:szCs w:val="20"/>
        </w:rPr>
        <w:t xml:space="preserve">1. Każdorazowa zmiana warunków wymaga aneksu w formie pisemnej.                   </w:t>
      </w:r>
    </w:p>
    <w:p>
      <w:pPr>
        <w:pStyle w:val="Normal"/>
        <w:jc w:val="both"/>
        <w:rPr>
          <w:rFonts w:ascii="Cambria" w:hAnsi="Cambria" w:cs="Calibri" w:asciiTheme="majorHAnsi" w:hAnsiTheme="majorHAnsi"/>
          <w:color w:val="000000"/>
          <w:sz w:val="20"/>
          <w:szCs w:val="20"/>
        </w:rPr>
      </w:pPr>
      <w:r>
        <w:rPr>
          <w:rFonts w:cs="Calibri" w:ascii="Cambria" w:hAnsi="Cambria" w:asciiTheme="majorHAnsi" w:hAnsiTheme="majorHAnsi"/>
          <w:color w:val="000000"/>
          <w:sz w:val="20"/>
          <w:szCs w:val="20"/>
        </w:rPr>
        <w:t>2. W sprawach nieuregulowanych niniejszą umową zastosowanie mają przepisy kodeksu cywilnego.</w:t>
      </w:r>
    </w:p>
    <w:p>
      <w:pPr>
        <w:pStyle w:val="Normal"/>
        <w:jc w:val="both"/>
        <w:rPr>
          <w:rFonts w:ascii="Cambria" w:hAnsi="Cambria" w:cs="Calibri" w:asciiTheme="majorHAnsi" w:hAnsiTheme="majorHAnsi"/>
          <w:b/>
          <w:b/>
          <w:color w:val="000000"/>
          <w:sz w:val="20"/>
          <w:szCs w:val="20"/>
        </w:rPr>
      </w:pPr>
      <w:r>
        <w:rPr>
          <w:rFonts w:cs="Calibri" w:ascii="Cambria" w:hAnsi="Cambria" w:asciiTheme="majorHAnsi" w:hAnsiTheme="majorHAnsi"/>
          <w:color w:val="000000"/>
          <w:sz w:val="20"/>
          <w:szCs w:val="20"/>
        </w:rPr>
        <w:t xml:space="preserve">3. </w:t>
      </w:r>
      <w:r>
        <w:rPr>
          <w:rFonts w:cs="Calibri" w:ascii="Cambria" w:hAnsi="Cambria" w:asciiTheme="majorHAnsi" w:hAnsiTheme="majorHAnsi"/>
          <w:sz w:val="20"/>
          <w:szCs w:val="20"/>
        </w:rPr>
        <w:t>Wszelkie spory dotyczące realizacji niniejszej umowy rozstrzygać będzie Sąd właściwy dla siedziby Zamawiającego.</w:t>
      </w:r>
    </w:p>
    <w:p>
      <w:pPr>
        <w:pStyle w:val="Normal"/>
        <w:jc w:val="both"/>
        <w:rPr>
          <w:rFonts w:ascii="Cambria" w:hAnsi="Cambria" w:cs="Calibri" w:asciiTheme="majorHAnsi" w:hAnsiTheme="majorHAnsi"/>
          <w:color w:val="000000"/>
          <w:sz w:val="20"/>
          <w:szCs w:val="20"/>
        </w:rPr>
      </w:pPr>
      <w:r>
        <w:rPr>
          <w:rFonts w:cs="Calibri" w:ascii="Cambria" w:hAnsi="Cambria" w:asciiTheme="majorHAnsi" w:hAnsiTheme="majorHAnsi"/>
          <w:color w:val="000000"/>
          <w:sz w:val="20"/>
          <w:szCs w:val="20"/>
        </w:rPr>
        <w:t>4. Umowę sporządzono w trzech jednobrzmiących egzemplarzach, dwa dla zamawiającego i  jeden dla wykonawcy.</w:t>
      </w:r>
    </w:p>
    <w:p>
      <w:pPr>
        <w:pStyle w:val="ListParagraph"/>
        <w:numPr>
          <w:ilvl w:val="0"/>
          <w:numId w:val="6"/>
        </w:numPr>
        <w:suppressAutoHyphens w:val="false"/>
        <w:ind w:left="284" w:hanging="284"/>
        <w:jc w:val="both"/>
        <w:rPr>
          <w:rFonts w:ascii="Cambria" w:hAnsi="Cambria" w:eastAsia="Calibri" w:asciiTheme="majorHAnsi" w:hAnsiTheme="majorHAnsi"/>
          <w:bCs/>
          <w:sz w:val="20"/>
          <w:szCs w:val="20"/>
          <w:lang w:eastAsia="en-US"/>
        </w:rPr>
      </w:pPr>
      <w:r>
        <w:rPr>
          <w:rFonts w:eastAsia="Calibri" w:ascii="Cambria" w:hAnsi="Cambria" w:asciiTheme="majorHAnsi" w:hAnsiTheme="majorHAnsi"/>
          <w:bCs/>
          <w:sz w:val="20"/>
          <w:szCs w:val="20"/>
          <w:lang w:eastAsia="en-US"/>
        </w:rPr>
        <w:t>Wykonawca dokona archiwizacji dokumentów dotyczących niniejszego postępowania na okres do 31.12.2026 r., zapewniając dostęp do przechowywanej dokumentacji w ramach kontroli wykonania przedmiotu zamówienia.</w:t>
      </w:r>
    </w:p>
    <w:p>
      <w:pPr>
        <w:pStyle w:val="ListParagraph"/>
        <w:suppressAutoHyphens w:val="false"/>
        <w:ind w:left="284" w:hanging="0"/>
        <w:jc w:val="center"/>
        <w:rPr>
          <w:rFonts w:ascii="Cambria" w:hAnsi="Cambria" w:eastAsia="Calibri" w:asciiTheme="majorHAnsi" w:hAnsiTheme="majorHAnsi"/>
          <w:bCs/>
          <w:sz w:val="20"/>
          <w:szCs w:val="20"/>
          <w:lang w:eastAsia="en-US"/>
        </w:rPr>
      </w:pPr>
      <w:r>
        <w:rPr>
          <w:rFonts w:eastAsia="Calibri" w:ascii="Cambria" w:hAnsi="Cambria"/>
          <w:bCs/>
          <w:sz w:val="20"/>
          <w:szCs w:val="20"/>
          <w:lang w:eastAsia="en-US"/>
        </w:rPr>
      </w:r>
    </w:p>
    <w:p>
      <w:pPr>
        <w:pStyle w:val="ListParagraph"/>
        <w:suppressAutoHyphens w:val="false"/>
        <w:ind w:left="284" w:hanging="0"/>
        <w:jc w:val="center"/>
        <w:rPr>
          <w:rFonts w:ascii="Cambria" w:hAnsi="Cambria" w:eastAsia="Calibri" w:asciiTheme="majorHAnsi" w:hAnsiTheme="majorHAnsi"/>
          <w:b/>
          <w:b/>
          <w:bCs/>
          <w:sz w:val="20"/>
          <w:szCs w:val="20"/>
          <w:lang w:eastAsia="en-US"/>
        </w:rPr>
      </w:pPr>
      <w:r>
        <w:rPr>
          <w:rFonts w:eastAsia="Calibri" w:ascii="Cambria" w:hAnsi="Cambria" w:asciiTheme="majorHAnsi" w:hAnsiTheme="majorHAnsi"/>
          <w:b/>
          <w:bCs/>
          <w:sz w:val="20"/>
          <w:szCs w:val="20"/>
          <w:lang w:eastAsia="en-US"/>
        </w:rPr>
        <w:t>§ 10</w:t>
      </w:r>
    </w:p>
    <w:p>
      <w:pPr>
        <w:pStyle w:val="Normal"/>
        <w:suppressAutoHyphens w:val="false"/>
        <w:spacing w:before="171" w:after="371"/>
        <w:rPr>
          <w:rFonts w:cs="Calibri"/>
          <w:color w:val="FF0000"/>
          <w:sz w:val="28"/>
          <w:szCs w:val="28"/>
          <w:lang w:eastAsia="en-US"/>
        </w:rPr>
      </w:pPr>
      <w:r>
        <w:rPr>
          <w:rFonts w:eastAsia="Calibri" w:ascii="Cambria" w:hAnsi="Cambria" w:asciiTheme="majorHAnsi" w:hAnsiTheme="majorHAnsi"/>
          <w:bCs/>
          <w:sz w:val="20"/>
          <w:szCs w:val="20"/>
          <w:lang w:eastAsia="en-US"/>
        </w:rPr>
        <w:t>Integralną częścią umowy jest oferta wykonawcy z dnia ………….….r i załączniki w postaci oświadczenia dot. realizacji zadań w innych projektach w ramach EFRROW, EFMR, EFS, EFRR, FS (załącznik nr 1), wzór ewidencji czasu pracy (załącznik nr 3), oświadczenie dotyczące przetwarzania danych osobowych (załącznik nr 2) oraz oświadczenie dotyczące braku świadczenia usług (załącznik nr 4).</w:t>
      </w:r>
    </w:p>
    <w:p>
      <w:pPr>
        <w:pStyle w:val="Normal"/>
        <w:rPr>
          <w:rFonts w:ascii="Cambria" w:hAnsi="Cambria" w:cs="Calibri"/>
          <w:color w:val="000000"/>
          <w:sz w:val="20"/>
          <w:szCs w:val="20"/>
        </w:rPr>
      </w:pPr>
      <w:r>
        <w:rPr>
          <w:rFonts w:cs="Calibri" w:ascii="Cambria" w:hAnsi="Cambria"/>
          <w:b/>
          <w:color w:val="000000"/>
          <w:sz w:val="20"/>
          <w:szCs w:val="20"/>
        </w:rPr>
        <w:t xml:space="preserve">     </w:t>
      </w:r>
      <w:r>
        <w:rPr>
          <w:rFonts w:cs="Calibri" w:ascii="Cambria" w:hAnsi="Cambria"/>
          <w:b/>
          <w:color w:val="000000"/>
          <w:sz w:val="20"/>
          <w:szCs w:val="20"/>
        </w:rPr>
        <w:t xml:space="preserve">Wykonawca    </w:t>
      </w:r>
      <w:r>
        <w:rPr>
          <w:rFonts w:cs="Calibri" w:ascii="Cambria" w:hAnsi="Cambria"/>
          <w:color w:val="000000"/>
          <w:sz w:val="20"/>
          <w:szCs w:val="20"/>
        </w:rPr>
        <w:t xml:space="preserve">      </w:t>
        <w:tab/>
        <w:tab/>
        <w:tab/>
        <w:tab/>
        <w:tab/>
        <w:t xml:space="preserve">                 </w:t>
        <w:tab/>
        <w:t xml:space="preserve">                   </w:t>
      </w:r>
      <w:r>
        <w:rPr>
          <w:rFonts w:cs="Calibri" w:ascii="Cambria" w:hAnsi="Cambria"/>
          <w:b/>
          <w:color w:val="000000"/>
          <w:sz w:val="20"/>
          <w:szCs w:val="20"/>
        </w:rPr>
        <w:t xml:space="preserve">Zamawiający   </w:t>
      </w:r>
    </w:p>
    <w:p>
      <w:pPr>
        <w:pStyle w:val="Normal"/>
        <w:rPr>
          <w:rFonts w:ascii="Cambria" w:hAnsi="Cambria" w:cs="Calibri"/>
          <w:color w:val="000000"/>
          <w:sz w:val="20"/>
          <w:szCs w:val="20"/>
        </w:rPr>
      </w:pPr>
      <w:r>
        <w:rPr>
          <w:rFonts w:cs="Calibri" w:ascii="Cambria" w:hAnsi="Cambria"/>
          <w:color w:val="000000"/>
          <w:sz w:val="20"/>
          <w:szCs w:val="20"/>
        </w:rPr>
      </w:r>
    </w:p>
    <w:p>
      <w:pPr>
        <w:pStyle w:val="Normal"/>
        <w:rPr>
          <w:rFonts w:ascii="Cambria" w:hAnsi="Cambria" w:cs="Calibri"/>
          <w:sz w:val="20"/>
          <w:szCs w:val="20"/>
        </w:rPr>
      </w:pPr>
      <w:r>
        <w:rPr>
          <w:rFonts w:cs="Calibri" w:ascii="Cambria" w:hAnsi="Cambria"/>
          <w:sz w:val="20"/>
          <w:szCs w:val="20"/>
        </w:rPr>
        <w:t>.......................................</w:t>
        <w:tab/>
        <w:tab/>
        <w:tab/>
        <w:tab/>
        <w:tab/>
        <w:tab/>
        <w:t xml:space="preserve">                                  .....................................</w:t>
      </w:r>
    </w:p>
    <w:p>
      <w:pPr>
        <w:pStyle w:val="Normal"/>
        <w:jc w:val="right"/>
        <w:rPr>
          <w:rFonts w:ascii="Cambria" w:hAnsi="Cambria" w:cs="Calibri"/>
          <w:sz w:val="20"/>
          <w:szCs w:val="20"/>
        </w:rPr>
      </w:pPr>
      <w:r>
        <w:rPr>
          <w:rFonts w:cs="Calibri" w:ascii="Cambria" w:hAnsi="Cambria"/>
          <w:sz w:val="20"/>
          <w:szCs w:val="20"/>
        </w:rPr>
        <w:tab/>
        <w:tab/>
        <w:tab/>
        <w:tab/>
        <w:tab/>
        <w:tab/>
        <w:tab/>
        <w:tab/>
        <w:tab/>
        <w:tab/>
      </w:r>
      <w:r>
        <w:rPr>
          <w:rFonts w:cs="Calibri" w:ascii="Cambria" w:hAnsi="Cambria"/>
          <w:b/>
          <w:bCs/>
          <w:sz w:val="20"/>
          <w:szCs w:val="20"/>
        </w:rPr>
        <w:t>KONTRASYGNATA</w:t>
      </w:r>
      <w:r>
        <w:rPr>
          <w:rFonts w:cs="Calibri" w:ascii="Cambria" w:hAnsi="Cambria"/>
          <w:sz w:val="20"/>
          <w:szCs w:val="20"/>
        </w:rPr>
        <w:tab/>
      </w:r>
    </w:p>
    <w:p>
      <w:pPr>
        <w:pStyle w:val="Normal"/>
        <w:ind w:left="5664" w:firstLine="708"/>
        <w:rPr>
          <w:rFonts w:ascii="Cambria" w:hAnsi="Cambria" w:cs="Calibri"/>
          <w:sz w:val="20"/>
          <w:szCs w:val="20"/>
        </w:rPr>
      </w:pPr>
      <w:r>
        <w:rPr>
          <w:rFonts w:cs="Calibri" w:ascii="Cambria" w:hAnsi="Cambria"/>
          <w:sz w:val="20"/>
          <w:szCs w:val="20"/>
        </w:rPr>
      </w:r>
    </w:p>
    <w:p>
      <w:pPr>
        <w:pStyle w:val="Normal"/>
        <w:spacing w:lineRule="auto" w:line="240" w:before="0" w:after="0"/>
        <w:jc w:val="right"/>
        <w:rPr>
          <w:rFonts w:ascii="Arial" w:hAnsi="Arial" w:eastAsia="Calibri" w:cs="Arial"/>
          <w:i/>
          <w:i/>
          <w:lang w:eastAsia="en-US"/>
        </w:rPr>
      </w:pPr>
      <w:r>
        <w:rPr/>
      </w:r>
    </w:p>
    <w:p>
      <w:pPr>
        <w:pStyle w:val="Normal"/>
        <w:spacing w:lineRule="auto" w:line="240" w:before="0" w:after="0"/>
        <w:jc w:val="right"/>
        <w:rPr>
          <w:rFonts w:ascii="Arial" w:hAnsi="Arial" w:eastAsia="Calibri" w:cs="Arial"/>
          <w:i/>
          <w:i/>
          <w:lang w:eastAsia="en-US"/>
        </w:rPr>
      </w:pPr>
      <w:r>
        <w:rPr>
          <w:rFonts w:eastAsia="Calibri" w:cs="Arial" w:ascii="Arial" w:hAnsi="Arial"/>
          <w:i/>
          <w:lang w:eastAsia="en-US"/>
        </w:rPr>
        <w:t>Załącznik do Umowy nr …..</w:t>
      </w:r>
    </w:p>
    <w:p>
      <w:pPr>
        <w:pStyle w:val="Normal"/>
        <w:suppressAutoHyphens w:val="false"/>
        <w:spacing w:lineRule="auto" w:line="240" w:before="0" w:after="120"/>
        <w:ind w:right="-68" w:hanging="0"/>
        <w:jc w:val="center"/>
        <w:rPr>
          <w:rFonts w:ascii="Arial" w:hAnsi="Arial" w:eastAsia="Calibri" w:cs="Arial"/>
          <w:b/>
          <w:b/>
          <w:lang w:eastAsia="en-US"/>
        </w:rPr>
      </w:pPr>
      <w:r>
        <w:rPr>
          <w:rFonts w:eastAsia="Calibri" w:cs="Arial" w:ascii="Arial" w:hAnsi="Arial"/>
          <w:b/>
          <w:lang w:eastAsia="en-US"/>
        </w:rPr>
        <w:t>Umowa powierzenia przetwarzania danych</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zawarta w dniu ……….2020 r. pomiędzy:</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Miastem Zabrze, ul. Powstańców Śląskich 5-7, 41-800 Zabrze, NIP 6482743351, zwanym „nabywcą”, w imieniu którego działa reprezentowany przez:</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 xml:space="preserve">Dyrektora Danutę Dymek działającą na podstawie upoważnienia Prezydenta Miasta Zabrze, </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 xml:space="preserve">Miejski Ośrodek Pomocy Rodzinie w Zabrzu ul. 3 Maja 16  </w:t>
      </w:r>
    </w:p>
    <w:p>
      <w:pPr>
        <w:pStyle w:val="Normal"/>
        <w:suppressAutoHyphens w:val="false"/>
        <w:spacing w:lineRule="auto" w:line="240" w:before="0" w:after="0"/>
        <w:jc w:val="both"/>
        <w:rPr>
          <w:rFonts w:ascii="Arial" w:hAnsi="Arial" w:eastAsia="Calibri" w:cs="Arial"/>
          <w:i/>
          <w:i/>
          <w:lang w:eastAsia="en-US"/>
        </w:rPr>
      </w:pPr>
      <w:r>
        <w:rPr>
          <w:rFonts w:eastAsia="Calibri" w:cs="Arial" w:ascii="Arial" w:hAnsi="Arial"/>
          <w:lang w:eastAsia="en-US"/>
        </w:rPr>
        <w:t xml:space="preserve">zwanym dalej </w:t>
      </w:r>
      <w:r>
        <w:rPr>
          <w:rFonts w:eastAsia="Calibri" w:cs="Arial" w:ascii="Arial" w:hAnsi="Arial"/>
          <w:i/>
          <w:lang w:eastAsia="en-US"/>
        </w:rPr>
        <w:t>Zleceniodawcą</w:t>
      </w:r>
      <w:r>
        <w:rPr>
          <w:rFonts w:eastAsia="Calibri" w:cs="Arial" w:ascii="Arial" w:hAnsi="Arial"/>
          <w:lang w:eastAsia="en-US"/>
        </w:rPr>
        <w:t xml:space="preserve"> lub </w:t>
      </w:r>
      <w:r>
        <w:rPr>
          <w:rFonts w:eastAsia="Calibri" w:cs="Arial" w:ascii="Arial" w:hAnsi="Arial"/>
          <w:i/>
          <w:lang w:eastAsia="en-US"/>
        </w:rPr>
        <w:t>Administratorem</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a</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 xml:space="preserve">Panią                            , zam.                                           Ul.    ; </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PESEL :</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reprezentowanym przez:</w:t>
      </w:r>
    </w:p>
    <w:p>
      <w:pPr>
        <w:pStyle w:val="Normal"/>
        <w:tabs>
          <w:tab w:val="clear" w:pos="720"/>
          <w:tab w:val="left" w:pos="0" w:leader="none"/>
          <w:tab w:val="left" w:pos="360" w:leader="none"/>
        </w:tabs>
        <w:suppressAutoHyphens w:val="false"/>
        <w:spacing w:lineRule="auto" w:line="240" w:before="0" w:after="0"/>
        <w:ind w:right="-108" w:hanging="0"/>
        <w:jc w:val="both"/>
        <w:rPr>
          <w:rFonts w:ascii="Arial" w:hAnsi="Arial" w:eastAsia="Calibri" w:cs="Arial"/>
          <w:lang w:eastAsia="en-US"/>
        </w:rPr>
      </w:pPr>
      <w:r>
        <w:rPr>
          <w:rFonts w:eastAsia="Calibri" w:cs="Arial" w:ascii="Arial" w:hAnsi="Arial"/>
          <w:lang w:eastAsia="en-US"/>
        </w:rPr>
      </w:r>
    </w:p>
    <w:p>
      <w:pPr>
        <w:pStyle w:val="Normal"/>
        <w:tabs>
          <w:tab w:val="clear" w:pos="720"/>
          <w:tab w:val="left" w:pos="0" w:leader="none"/>
          <w:tab w:val="left" w:pos="360" w:leader="none"/>
        </w:tabs>
        <w:suppressAutoHyphens w:val="false"/>
        <w:spacing w:lineRule="auto" w:line="240" w:before="0" w:after="0"/>
        <w:ind w:right="-108" w:hanging="0"/>
        <w:jc w:val="both"/>
        <w:rPr>
          <w:rFonts w:ascii="Arial" w:hAnsi="Arial" w:eastAsia="Calibri" w:cs="Arial"/>
          <w:b/>
          <w:b/>
          <w:bCs/>
          <w:u w:val="single"/>
          <w:lang w:eastAsia="en-US"/>
        </w:rPr>
      </w:pPr>
      <w:r>
        <w:rPr>
          <w:rFonts w:eastAsia="Calibri" w:cs="Arial" w:ascii="Arial" w:hAnsi="Arial"/>
          <w:lang w:eastAsia="en-US"/>
        </w:rPr>
        <w:t xml:space="preserve">zwanymi dalej </w:t>
      </w:r>
      <w:r>
        <w:rPr>
          <w:rFonts w:eastAsia="Calibri" w:cs="Arial" w:ascii="Arial" w:hAnsi="Arial"/>
          <w:i/>
          <w:lang w:eastAsia="en-US"/>
        </w:rPr>
        <w:t>Wykonawcą</w:t>
      </w:r>
      <w:r>
        <w:rPr>
          <w:rFonts w:eastAsia="Calibri" w:cs="Arial" w:ascii="Arial" w:hAnsi="Arial"/>
          <w:lang w:eastAsia="en-US"/>
        </w:rPr>
        <w:t xml:space="preserve"> lub </w:t>
      </w:r>
      <w:r>
        <w:rPr>
          <w:rFonts w:eastAsia="Calibri" w:cs="Arial" w:ascii="Arial" w:hAnsi="Arial"/>
          <w:i/>
          <w:lang w:eastAsia="en-US"/>
        </w:rPr>
        <w:t>Podmiotem przetwarzającym</w:t>
      </w:r>
    </w:p>
    <w:p>
      <w:pPr>
        <w:pStyle w:val="Normal"/>
        <w:suppressAutoHyphens w:val="false"/>
        <w:spacing w:lineRule="auto" w:line="240" w:before="0" w:after="0"/>
        <w:jc w:val="both"/>
        <w:rPr>
          <w:rFonts w:ascii="Arial" w:hAnsi="Arial" w:eastAsia="Calibri" w:cs="Arial"/>
          <w:i/>
          <w:i/>
          <w:lang w:eastAsia="en-US"/>
        </w:rPr>
      </w:pPr>
      <w:r>
        <w:rPr>
          <w:rFonts w:eastAsia="Calibri" w:cs="Arial" w:ascii="Arial" w:hAnsi="Arial"/>
          <w:lang w:eastAsia="en-US"/>
        </w:rPr>
        <w:t xml:space="preserve">zwanymi każdą z osobna w dalszej części Umowy </w:t>
      </w:r>
      <w:r>
        <w:rPr>
          <w:rFonts w:eastAsia="Calibri" w:cs="Arial" w:ascii="Arial" w:hAnsi="Arial"/>
          <w:i/>
          <w:lang w:eastAsia="en-US"/>
        </w:rPr>
        <w:t>Stroną</w:t>
      </w:r>
      <w:r>
        <w:rPr>
          <w:rFonts w:eastAsia="Calibri" w:cs="Arial" w:ascii="Arial" w:hAnsi="Arial"/>
          <w:lang w:eastAsia="en-US"/>
        </w:rPr>
        <w:t xml:space="preserve">, a łącznie </w:t>
      </w:r>
      <w:r>
        <w:rPr>
          <w:rFonts w:eastAsia="Calibri" w:cs="Arial" w:ascii="Arial" w:hAnsi="Arial"/>
          <w:i/>
          <w:lang w:eastAsia="en-US"/>
        </w:rPr>
        <w:t>Stronami</w:t>
      </w:r>
    </w:p>
    <w:p>
      <w:pPr>
        <w:pStyle w:val="Normal"/>
        <w:suppressAutoHyphens w:val="false"/>
        <w:spacing w:lineRule="auto" w:line="240" w:before="0" w:after="0"/>
        <w:jc w:val="both"/>
        <w:rPr>
          <w:rFonts w:ascii="Arial" w:hAnsi="Arial" w:eastAsia="Calibri" w:cs="Arial"/>
          <w:i/>
          <w:i/>
          <w:lang w:eastAsia="en-US"/>
        </w:rPr>
      </w:pPr>
      <w:r>
        <w:rPr>
          <w:rFonts w:eastAsia="Calibri" w:cs="Arial" w:ascii="Arial" w:hAnsi="Arial"/>
          <w:i/>
          <w:lang w:eastAsia="en-US"/>
        </w:rPr>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 xml:space="preserve">Zważywszy, że: </w:t>
      </w:r>
    </w:p>
    <w:p>
      <w:pPr>
        <w:pStyle w:val="Normal"/>
        <w:tabs>
          <w:tab w:val="clear" w:pos="720"/>
          <w:tab w:val="left" w:pos="0" w:leader="none"/>
        </w:tabs>
        <w:spacing w:before="0" w:after="200"/>
        <w:contextualSpacing/>
        <w:jc w:val="both"/>
        <w:rPr>
          <w:rFonts w:ascii="Cambria" w:hAnsi="Cambria" w:cs="Tahoma" w:asciiTheme="majorHAnsi" w:hAnsiTheme="majorHAnsi"/>
          <w:lang w:eastAsia="en-US"/>
        </w:rPr>
      </w:pPr>
      <w:r>
        <w:rPr>
          <w:rFonts w:eastAsia="Calibri" w:cs="Arial" w:ascii="Arial" w:hAnsi="Arial"/>
          <w:i/>
          <w:lang w:eastAsia="ar-SA"/>
        </w:rPr>
        <w:t>Wykonawca</w:t>
      </w:r>
      <w:r>
        <w:rPr>
          <w:rFonts w:eastAsia="Calibri" w:cs="Arial" w:ascii="Arial" w:hAnsi="Arial"/>
          <w:lang w:eastAsia="ar-SA"/>
        </w:rPr>
        <w:t xml:space="preserve"> będzie wykonywał odpłatne świadczenie na rzecz </w:t>
      </w:r>
      <w:r>
        <w:rPr>
          <w:rFonts w:eastAsia="Calibri" w:cs="Arial" w:ascii="Arial" w:hAnsi="Arial"/>
          <w:i/>
          <w:lang w:eastAsia="ar-SA"/>
        </w:rPr>
        <w:t>Zamawiającego</w:t>
      </w:r>
      <w:r>
        <w:rPr>
          <w:rFonts w:eastAsia="Calibri" w:cs="Arial" w:ascii="Arial" w:hAnsi="Arial"/>
          <w:lang w:eastAsia="ar-SA"/>
        </w:rPr>
        <w:t xml:space="preserve"> zlecenia z zakresu zorganizowania i przeprowadzenia usługi pn. </w:t>
      </w:r>
      <w:r>
        <w:rPr>
          <w:rFonts w:cs="Tahoma" w:ascii="Cambria" w:hAnsi="Cambria"/>
          <w:lang w:eastAsia="en-US"/>
        </w:rPr>
        <w:t xml:space="preserve">„Przeprowadzenie superwzji  dla pracowników  Zespołu Świetlic Środowiskowych oraz dla pracowników Zespołu Asystentów  Rodziny </w:t>
      </w:r>
      <w:r>
        <w:rPr>
          <w:rFonts w:cs="Tahoma" w:ascii="Cambria" w:hAnsi="Cambria" w:asciiTheme="majorHAnsi" w:hAnsiTheme="majorHAnsi"/>
        </w:rPr>
        <w:t xml:space="preserve">w związku z realizacją projektu „Centrum Wsparcia Rodziny – rozwój usług społecznych na terenie Zabrza, współfinansowanego </w:t>
      </w:r>
      <w:r>
        <w:rPr>
          <w:rFonts w:cs="Tahoma" w:ascii="Cambria" w:hAnsi="Cambria" w:asciiTheme="majorHAnsi" w:hAnsiTheme="majorHAnsi"/>
          <w:lang w:eastAsia="en-US"/>
        </w:rPr>
        <w:t>ze środków Europejskiego Funduszu Społecznego w ramach Regionalnego Programu Operacyjnego Województwa Śląskiego na lata 2014 – 2020”,</w:t>
      </w:r>
    </w:p>
    <w:p>
      <w:pPr>
        <w:pStyle w:val="Normal"/>
        <w:numPr>
          <w:ilvl w:val="0"/>
          <w:numId w:val="10"/>
        </w:numPr>
        <w:suppressAutoHyphens w:val="false"/>
        <w:spacing w:lineRule="auto" w:line="240" w:before="0" w:after="0"/>
        <w:ind w:left="426" w:hanging="284"/>
        <w:contextualSpacing/>
        <w:jc w:val="both"/>
        <w:rPr>
          <w:rFonts w:ascii="Arial" w:hAnsi="Arial" w:eastAsia="Calibri" w:cs="Arial"/>
          <w:lang w:eastAsia="ar-SA"/>
        </w:rPr>
      </w:pPr>
      <w:r>
        <w:rPr>
          <w:rFonts w:eastAsia="Calibri" w:cs="Arial" w:ascii="Arial" w:hAnsi="Arial"/>
          <w:lang w:eastAsia="ar-SA"/>
        </w:rPr>
        <w:t xml:space="preserve"> </w:t>
      </w:r>
      <w:r>
        <w:rPr>
          <w:rFonts w:eastAsia="Calibri" w:cs="Arial" w:ascii="Arial" w:hAnsi="Arial"/>
          <w:lang w:eastAsia="ar-SA"/>
        </w:rPr>
        <w:t xml:space="preserve">zgodnie z umową nr ADM/…../2020 z dnia    r. (zwanej dalej w treści </w:t>
      </w:r>
      <w:r>
        <w:rPr>
          <w:rFonts w:eastAsia="Calibri" w:cs="Arial" w:ascii="Arial" w:hAnsi="Arial"/>
          <w:i/>
          <w:lang w:eastAsia="ar-SA"/>
        </w:rPr>
        <w:t>Umową główną</w:t>
      </w:r>
      <w:r>
        <w:rPr>
          <w:rFonts w:eastAsia="Calibri" w:cs="Arial" w:ascii="Arial" w:hAnsi="Arial"/>
          <w:lang w:eastAsia="ar-SA"/>
        </w:rPr>
        <w:t>);</w:t>
      </w:r>
    </w:p>
    <w:p>
      <w:pPr>
        <w:pStyle w:val="Normal"/>
        <w:numPr>
          <w:ilvl w:val="0"/>
          <w:numId w:val="10"/>
        </w:numPr>
        <w:suppressAutoHyphens w:val="false"/>
        <w:spacing w:lineRule="auto" w:line="240" w:before="0" w:after="0"/>
        <w:ind w:left="426" w:hanging="284"/>
        <w:contextualSpacing/>
        <w:jc w:val="both"/>
        <w:rPr>
          <w:rFonts w:ascii="Arial" w:hAnsi="Arial" w:eastAsia="Calibri" w:cs="Arial"/>
          <w:lang w:eastAsia="ar-SA"/>
        </w:rPr>
      </w:pPr>
      <w:r>
        <w:rPr>
          <w:rFonts w:eastAsia="Calibri" w:cs="Arial" w:ascii="Arial" w:hAnsi="Arial"/>
          <w:i/>
          <w:lang w:eastAsia="ar-SA"/>
        </w:rPr>
        <w:t>Wykonawca</w:t>
      </w:r>
      <w:r>
        <w:rPr>
          <w:rFonts w:eastAsia="Calibri" w:cs="Arial" w:ascii="Arial" w:hAnsi="Arial"/>
          <w:lang w:eastAsia="ar-SA"/>
        </w:rPr>
        <w:t xml:space="preserve"> w ramach zlecenia będzie miał dostęp do danych osobowych uczestników/ uczestniczek projektu powierzonych przez </w:t>
      </w:r>
      <w:r>
        <w:rPr>
          <w:rFonts w:eastAsia="Calibri" w:cs="Arial" w:ascii="Arial" w:hAnsi="Arial"/>
          <w:i/>
          <w:lang w:eastAsia="ar-SA"/>
        </w:rPr>
        <w:t>Administratora</w:t>
      </w:r>
      <w:r>
        <w:rPr>
          <w:rFonts w:eastAsia="Calibri" w:cs="Arial" w:ascii="Arial" w:hAnsi="Arial"/>
          <w:lang w:eastAsia="ar-SA"/>
        </w:rPr>
        <w:t>,</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 xml:space="preserve">Strony niniejszym postanawiają zawrzeć Umowę powierzenia przetwarzania danych osobowych (zwaną dalej w treści </w:t>
      </w:r>
      <w:r>
        <w:rPr>
          <w:rFonts w:eastAsia="Calibri" w:cs="Arial" w:ascii="Arial" w:hAnsi="Arial"/>
          <w:i/>
          <w:lang w:eastAsia="en-US"/>
        </w:rPr>
        <w:t>Umową)</w:t>
      </w:r>
      <w:r>
        <w:rPr>
          <w:rFonts w:eastAsia="Calibri" w:cs="Arial" w:ascii="Arial" w:hAnsi="Arial"/>
          <w:lang w:eastAsia="en-US"/>
        </w:rPr>
        <w:t>, o następującej treści:</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 1</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Definicje</w:t>
      </w:r>
    </w:p>
    <w:p>
      <w:pPr>
        <w:pStyle w:val="Normal"/>
        <w:numPr>
          <w:ilvl w:val="1"/>
          <w:numId w:val="25"/>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b/>
          <w:lang w:eastAsia="ar-SA"/>
        </w:rPr>
        <w:t>Administrator</w:t>
      </w:r>
      <w:r>
        <w:rPr>
          <w:rFonts w:eastAsia="Calibri" w:cs="Arial" w:ascii="Arial" w:hAnsi="Arial"/>
          <w:lang w:eastAsia="ar-SA"/>
        </w:rPr>
        <w:t xml:space="preserve"> – administrator w rozumieniu art. 4 pkt 7) RODO.</w:t>
      </w:r>
    </w:p>
    <w:p>
      <w:pPr>
        <w:pStyle w:val="Normal"/>
        <w:numPr>
          <w:ilvl w:val="1"/>
          <w:numId w:val="11"/>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b/>
          <w:lang w:eastAsia="ar-SA"/>
        </w:rPr>
        <w:t>Dane osobowe</w:t>
      </w:r>
      <w:r>
        <w:rPr>
          <w:rFonts w:eastAsia="Calibri" w:cs="Arial" w:ascii="Arial" w:hAnsi="Arial"/>
          <w:lang w:eastAsia="ar-SA"/>
        </w:rPr>
        <w:t xml:space="preserve"> – dane osobowe w rozumieniu art. 4 pkt 1) RODO.</w:t>
      </w:r>
    </w:p>
    <w:p>
      <w:pPr>
        <w:pStyle w:val="Normal"/>
        <w:numPr>
          <w:ilvl w:val="1"/>
          <w:numId w:val="11"/>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b/>
          <w:lang w:eastAsia="ar-SA"/>
        </w:rPr>
        <w:t>Dane osobowe Zamawiającego</w:t>
      </w:r>
      <w:r>
        <w:rPr>
          <w:rFonts w:eastAsia="Calibri" w:cs="Arial" w:ascii="Arial" w:hAnsi="Arial"/>
          <w:lang w:eastAsia="ar-SA"/>
        </w:rPr>
        <w:t xml:space="preserve"> – Dane osobowe określone w § 2 ust. 2 Umowy.</w:t>
      </w:r>
    </w:p>
    <w:p>
      <w:pPr>
        <w:pStyle w:val="Normal"/>
        <w:numPr>
          <w:ilvl w:val="1"/>
          <w:numId w:val="11"/>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b/>
          <w:lang w:eastAsia="ar-SA"/>
        </w:rPr>
        <w:t xml:space="preserve">Organ nadzorczy </w:t>
      </w:r>
      <w:r>
        <w:rPr>
          <w:rFonts w:eastAsia="Calibri" w:cs="Arial" w:ascii="Arial" w:hAnsi="Arial"/>
          <w:lang w:eastAsia="ar-SA"/>
        </w:rPr>
        <w:t>–organ nadzorczy w rozumieniu art. 4 pkt 21) RODO.</w:t>
      </w:r>
    </w:p>
    <w:p>
      <w:pPr>
        <w:pStyle w:val="Normal"/>
        <w:numPr>
          <w:ilvl w:val="1"/>
          <w:numId w:val="11"/>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b/>
          <w:lang w:eastAsia="ar-SA"/>
        </w:rPr>
        <w:t>Podmiot przetwarzający</w:t>
      </w:r>
      <w:r>
        <w:rPr>
          <w:rFonts w:eastAsia="Calibri" w:cs="Arial" w:ascii="Arial" w:hAnsi="Arial"/>
          <w:lang w:eastAsia="ar-SA"/>
        </w:rPr>
        <w:t xml:space="preserve"> – podmiot przetwarzający w rozumieniu art. 4 pkt 8) RODO.</w:t>
      </w:r>
    </w:p>
    <w:p>
      <w:pPr>
        <w:pStyle w:val="Normal"/>
        <w:numPr>
          <w:ilvl w:val="1"/>
          <w:numId w:val="11"/>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b/>
          <w:lang w:eastAsia="ar-SA"/>
        </w:rPr>
        <w:t xml:space="preserve">Przetwarzanie </w:t>
      </w:r>
      <w:r>
        <w:rPr>
          <w:rFonts w:eastAsia="Calibri" w:cs="Arial" w:ascii="Arial" w:hAnsi="Arial"/>
          <w:lang w:eastAsia="ar-SA"/>
        </w:rPr>
        <w:t>– przetwarzanie danych osobowych w rozumieniu art. 4 pkt 2) RODO.</w:t>
      </w:r>
    </w:p>
    <w:p>
      <w:pPr>
        <w:pStyle w:val="Normal"/>
        <w:numPr>
          <w:ilvl w:val="1"/>
          <w:numId w:val="11"/>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b/>
          <w:lang w:eastAsia="ar-SA"/>
        </w:rPr>
        <w:t>RODO</w:t>
      </w:r>
      <w:r>
        <w:rPr>
          <w:rFonts w:eastAsia="Calibri" w:cs="Arial" w:ascii="Arial" w:hAnsi="Arial"/>
          <w:lang w:eastAsia="ar-SA"/>
        </w:rPr>
        <w:t xml:space="preserve"> – Rozporządzenie Parlamentu Europejskiego i Rady (UE) 2016/679 z dnia 27 kwietnia 2016 r. w sprawie ochrony osób fizycznych w związku z przetwarzaniem danych osobowych </w:t>
        <w:br/>
        <w:t>i w sprawie swobodnego przepływu takich danych oraz uchylenia dyrektywy 95/46/WE (ogólne rozporządzenie o ochronie danych) (Dz. Urz. UE L 119 z 04.05.2016, str. 1).</w:t>
      </w:r>
    </w:p>
    <w:p>
      <w:pPr>
        <w:pStyle w:val="Normal"/>
        <w:numPr>
          <w:ilvl w:val="1"/>
          <w:numId w:val="11"/>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b/>
          <w:lang w:eastAsia="ar-SA"/>
        </w:rPr>
        <w:t xml:space="preserve">Umowa </w:t>
      </w:r>
      <w:r>
        <w:rPr>
          <w:rFonts w:eastAsia="Calibri" w:cs="Arial" w:ascii="Arial" w:hAnsi="Arial"/>
          <w:lang w:eastAsia="ar-SA"/>
        </w:rPr>
        <w:t>– niniejsza umowa powierzenia przetwarzania danych osobowych.</w:t>
      </w:r>
    </w:p>
    <w:p>
      <w:pPr>
        <w:pStyle w:val="Normal"/>
        <w:numPr>
          <w:ilvl w:val="1"/>
          <w:numId w:val="11"/>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b/>
          <w:lang w:eastAsia="ar-SA"/>
        </w:rPr>
        <w:t xml:space="preserve">Usługi </w:t>
      </w:r>
      <w:r>
        <w:rPr>
          <w:rFonts w:eastAsia="Calibri" w:cs="Arial" w:ascii="Arial" w:hAnsi="Arial"/>
          <w:lang w:eastAsia="ar-SA"/>
        </w:rPr>
        <w:t xml:space="preserve">– usługi wymienione w § 3 ust. 3 wykonywane przez </w:t>
      </w:r>
      <w:r>
        <w:rPr>
          <w:rFonts w:eastAsia="Calibri" w:cs="Arial" w:ascii="Arial" w:hAnsi="Arial"/>
          <w:i/>
          <w:lang w:eastAsia="ar-SA"/>
        </w:rPr>
        <w:t>Wykonawcę</w:t>
      </w:r>
      <w:r>
        <w:rPr>
          <w:rFonts w:eastAsia="Calibri" w:cs="Arial" w:ascii="Arial" w:hAnsi="Arial"/>
          <w:lang w:eastAsia="ar-SA"/>
        </w:rPr>
        <w:t xml:space="preserve"> na podstawie Umowy głównej związane z Przetwarzaniem przez </w:t>
      </w:r>
      <w:r>
        <w:rPr>
          <w:rFonts w:eastAsia="Calibri" w:cs="Arial" w:ascii="Arial" w:hAnsi="Arial"/>
          <w:i/>
          <w:lang w:eastAsia="ar-SA"/>
        </w:rPr>
        <w:t>Wykonawcę</w:t>
      </w:r>
      <w:r>
        <w:rPr>
          <w:rFonts w:eastAsia="Calibri" w:cs="Arial" w:ascii="Arial" w:hAnsi="Arial"/>
          <w:lang w:eastAsia="ar-SA"/>
        </w:rPr>
        <w:t xml:space="preserve"> Danych osobowych Zamawiającego.</w:t>
      </w:r>
    </w:p>
    <w:p>
      <w:pPr>
        <w:pStyle w:val="Normal"/>
        <w:suppressAutoHyphens w:val="false"/>
        <w:spacing w:lineRule="auto" w:line="240" w:before="0" w:after="0"/>
        <w:ind w:left="284" w:hanging="0"/>
        <w:contextualSpacing/>
        <w:jc w:val="both"/>
        <w:rPr>
          <w:rFonts w:ascii="Arial" w:hAnsi="Arial" w:eastAsia="Calibri" w:cs="Arial"/>
          <w:lang w:eastAsia="ar-SA"/>
        </w:rPr>
      </w:pPr>
      <w:r>
        <w:rPr>
          <w:rFonts w:eastAsia="Calibri" w:cs="Arial" w:ascii="Arial" w:hAnsi="Arial"/>
          <w:lang w:eastAsia="ar-SA"/>
        </w:rPr>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 2</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Oświadczenia Stron</w:t>
      </w:r>
    </w:p>
    <w:p>
      <w:pPr>
        <w:pStyle w:val="Normal"/>
        <w:numPr>
          <w:ilvl w:val="0"/>
          <w:numId w:val="26"/>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Administrator</w:t>
      </w:r>
      <w:r>
        <w:rPr>
          <w:rFonts w:eastAsia="Calibri" w:cs="Arial" w:ascii="Arial" w:hAnsi="Arial"/>
          <w:lang w:eastAsia="ar-SA"/>
        </w:rPr>
        <w:t xml:space="preserve"> powierza </w:t>
      </w:r>
      <w:r>
        <w:rPr>
          <w:rFonts w:eastAsia="Calibri" w:cs="Arial" w:ascii="Arial" w:hAnsi="Arial"/>
          <w:i/>
          <w:lang w:eastAsia="ar-SA"/>
        </w:rPr>
        <w:t>Wykonawcy</w:t>
      </w:r>
      <w:r>
        <w:rPr>
          <w:rFonts w:eastAsia="Calibri" w:cs="Arial" w:ascii="Arial" w:hAnsi="Arial"/>
          <w:lang w:eastAsia="ar-SA"/>
        </w:rPr>
        <w:t xml:space="preserve"> do przetwarzania Dane osobowe, które zgromadził zgodnie z obowiązującymi przepisami prawa i przetwarza w zbiorze danych.</w:t>
      </w:r>
    </w:p>
    <w:p>
      <w:pPr>
        <w:pStyle w:val="Normal"/>
        <w:numPr>
          <w:ilvl w:val="0"/>
          <w:numId w:val="12"/>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Wykonawca</w:t>
      </w:r>
      <w:r>
        <w:rPr>
          <w:rFonts w:eastAsia="Calibri" w:cs="Arial" w:ascii="Arial" w:hAnsi="Arial"/>
          <w:lang w:eastAsia="ar-SA"/>
        </w:rPr>
        <w:t xml:space="preserve"> oświadcza, że dysponuje środkami umożliwiającymi prawidłowe przetwarzanie Danych osobowych powierzonych przez </w:t>
      </w:r>
      <w:r>
        <w:rPr>
          <w:rFonts w:eastAsia="Calibri" w:cs="Arial" w:ascii="Arial" w:hAnsi="Arial"/>
          <w:i/>
          <w:lang w:eastAsia="ar-SA"/>
        </w:rPr>
        <w:t>Administratora</w:t>
      </w:r>
      <w:r>
        <w:rPr>
          <w:rFonts w:eastAsia="Calibri" w:cs="Arial" w:ascii="Arial" w:hAnsi="Arial"/>
          <w:lang w:eastAsia="ar-SA"/>
        </w:rPr>
        <w:t>, w zakresie i celu określonym Umową.</w:t>
      </w:r>
    </w:p>
    <w:p>
      <w:pPr>
        <w:pStyle w:val="Normal"/>
        <w:numPr>
          <w:ilvl w:val="0"/>
          <w:numId w:val="12"/>
        </w:numPr>
        <w:suppressAutoHyphens w:val="false"/>
        <w:spacing w:lineRule="auto" w:line="240" w:before="0" w:after="0"/>
        <w:ind w:left="284" w:hanging="284"/>
        <w:contextualSpacing/>
        <w:rPr>
          <w:rFonts w:ascii="Arial" w:hAnsi="Arial" w:eastAsia="Calibri" w:cs="Arial"/>
          <w:lang w:eastAsia="ar-SA"/>
        </w:rPr>
      </w:pPr>
      <w:r>
        <w:rPr>
          <w:rFonts w:eastAsia="Calibri" w:cs="Arial" w:ascii="Arial" w:hAnsi="Arial"/>
          <w:i/>
          <w:lang w:eastAsia="ar-SA"/>
        </w:rPr>
        <w:t>Wykonawca</w:t>
      </w:r>
      <w:r>
        <w:rPr>
          <w:rFonts w:eastAsia="Calibri" w:cs="Arial" w:ascii="Arial" w:hAnsi="Arial"/>
          <w:lang w:eastAsia="ar-SA"/>
        </w:rPr>
        <w:t xml:space="preserve"> oświadcza również, że osobom zatrudnionym przy przetwarzaniu powierzonych Danych osobowych nadane zostały upoważnienia do Przetwarzania danych osobowych oraz że osoby te zostały zapoznane z przepisami o ochronie danych osobowych oraz z odpowiedzialnością za ich nieprzestrzeganie, zobowiązały się do ich przestrzegania oraz do bezterminowego zachowania w tajemnicy przetwarzanych danych osobowych i sposobów ich zabezpieczenia. </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 3</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Cel, zakres, miejsce przetwarzania powierzonych danych osobowych</w:t>
      </w:r>
    </w:p>
    <w:p>
      <w:pPr>
        <w:pStyle w:val="Normal"/>
        <w:tabs>
          <w:tab w:val="clear" w:pos="720"/>
          <w:tab w:val="left" w:pos="0" w:leader="none"/>
        </w:tabs>
        <w:spacing w:before="0" w:after="200"/>
        <w:contextualSpacing/>
        <w:jc w:val="both"/>
        <w:rPr>
          <w:rFonts w:ascii="Arial" w:hAnsi="Arial" w:eastAsia="Calibri" w:cs="Arial"/>
          <w:lang w:eastAsia="ar-SA"/>
        </w:rPr>
      </w:pPr>
      <w:r>
        <w:rPr>
          <w:rFonts w:eastAsia="Calibri" w:cs="Arial" w:ascii="Arial" w:hAnsi="Arial"/>
          <w:i/>
          <w:lang w:eastAsia="ar-SA"/>
        </w:rPr>
        <w:t>Administrator</w:t>
      </w:r>
      <w:r>
        <w:rPr>
          <w:rFonts w:eastAsia="Calibri" w:cs="Arial" w:ascii="Arial" w:hAnsi="Arial"/>
          <w:lang w:eastAsia="ar-SA"/>
        </w:rPr>
        <w:t xml:space="preserve"> powierza </w:t>
      </w:r>
      <w:r>
        <w:rPr>
          <w:rFonts w:eastAsia="Calibri" w:cs="Arial" w:ascii="Arial" w:hAnsi="Arial"/>
          <w:i/>
          <w:lang w:eastAsia="ar-SA"/>
        </w:rPr>
        <w:t>Wykonawcy</w:t>
      </w:r>
      <w:r>
        <w:rPr>
          <w:rFonts w:eastAsia="Calibri" w:cs="Arial" w:ascii="Arial" w:hAnsi="Arial"/>
          <w:lang w:eastAsia="ar-SA"/>
        </w:rPr>
        <w:t xml:space="preserve"> przetwarzanie Danych osobowych uczestników/ uczestniczek projektu jedynie w celu prawidłowego wykonywania zlecenia z zakresu zorganizowania i przeprowadzenia usługi pn :</w:t>
      </w:r>
      <w:r>
        <w:rPr>
          <w:rFonts w:cs="Arial" w:ascii="Arial" w:hAnsi="Arial"/>
          <w:lang w:eastAsia="en-US"/>
        </w:rPr>
        <w:t xml:space="preserve"> „Przeprowadzenie superwzji  dla pracowników  Zespołu Świetlic Środowiskowych oraz dla pracowników Zespołu Asystentów  Rodziny </w:t>
      </w:r>
      <w:r>
        <w:rPr>
          <w:rFonts w:cs="Arial" w:ascii="Arial" w:hAnsi="Arial"/>
        </w:rPr>
        <w:t xml:space="preserve">w związku z realizacją projektu „Centrum Wsparcia Rodziny – rozwój usług społecznych na terenie Zabrza, współfinansowanego </w:t>
      </w:r>
      <w:r>
        <w:rPr>
          <w:rFonts w:cs="Arial" w:ascii="Arial" w:hAnsi="Arial"/>
          <w:lang w:eastAsia="en-US"/>
        </w:rPr>
        <w:t xml:space="preserve">ze środków Europejskiego Funduszu Społecznego w ramach Regionalnego Programu Operacyjnego Województwa Śląskiego na lata 2014 – 2020” </w:t>
      </w:r>
      <w:r>
        <w:rPr>
          <w:rFonts w:eastAsia="Calibri" w:cs="Arial" w:ascii="Arial" w:hAnsi="Arial"/>
          <w:lang w:eastAsia="ar-SA"/>
        </w:rPr>
        <w:t xml:space="preserve"> zgodnie z Umową główną. </w:t>
      </w:r>
    </w:p>
    <w:p>
      <w:pPr>
        <w:pStyle w:val="Normal"/>
        <w:numPr>
          <w:ilvl w:val="0"/>
          <w:numId w:val="27"/>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Administrator</w:t>
      </w:r>
      <w:r>
        <w:rPr>
          <w:rFonts w:eastAsia="Calibri" w:cs="Arial" w:ascii="Arial" w:hAnsi="Arial"/>
          <w:lang w:eastAsia="ar-SA"/>
        </w:rPr>
        <w:t xml:space="preserve"> powierza </w:t>
      </w:r>
      <w:r>
        <w:rPr>
          <w:rFonts w:eastAsia="Calibri" w:cs="Arial" w:ascii="Arial" w:hAnsi="Arial"/>
          <w:i/>
          <w:lang w:eastAsia="ar-SA"/>
        </w:rPr>
        <w:t>Wykonawcy</w:t>
      </w:r>
      <w:r>
        <w:rPr>
          <w:rFonts w:eastAsia="Calibri" w:cs="Arial" w:ascii="Arial" w:hAnsi="Arial"/>
          <w:lang w:eastAsia="ar-SA"/>
        </w:rPr>
        <w:t xml:space="preserve"> przetwarzanie następujących Danych osobowych jeśli tego wymaga realizacja usługi objętej umową: </w:t>
      </w:r>
    </w:p>
    <w:p>
      <w:pPr>
        <w:pStyle w:val="Normal"/>
        <w:numPr>
          <w:ilvl w:val="0"/>
          <w:numId w:val="28"/>
        </w:numPr>
        <w:suppressAutoHyphens w:val="false"/>
        <w:spacing w:lineRule="auto" w:line="240" w:before="0" w:after="0"/>
        <w:ind w:left="567" w:hanging="283"/>
        <w:contextualSpacing/>
        <w:jc w:val="both"/>
        <w:rPr>
          <w:rFonts w:ascii="Arial" w:hAnsi="Arial" w:eastAsia="Calibri" w:cs="Arial"/>
          <w:lang w:eastAsia="ar-SA"/>
        </w:rPr>
      </w:pPr>
      <w:r>
        <w:rPr>
          <w:rFonts w:eastAsia="Calibri" w:cs="Arial" w:ascii="Arial" w:hAnsi="Arial"/>
          <w:lang w:eastAsia="ar-SA"/>
        </w:rPr>
        <w:t>rodzaj Danych osobowych objętych Umową:</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a) nazwiska i imiona</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b) adres zamieszkania lub pobytu</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c) PESEL</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d) miejsce pracy</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e) zawód</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f) wykształcenie</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g) numer telefonu</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h) wiek</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i) adres email</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j) informacja o bezdomności</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k) sytuacja społeczna i rodzinna</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l) migrant</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m) pochodzenie etniczne</w:t>
      </w:r>
    </w:p>
    <w:p>
      <w:pPr>
        <w:pStyle w:val="Normal"/>
        <w:suppressAutoHyphens w:val="false"/>
        <w:spacing w:lineRule="auto" w:line="240" w:before="0" w:after="0"/>
        <w:ind w:left="567" w:hanging="0"/>
        <w:contextualSpacing/>
        <w:jc w:val="both"/>
        <w:rPr>
          <w:rFonts w:ascii="Arial" w:hAnsi="Arial" w:eastAsia="Calibri" w:cs="Arial"/>
          <w:lang w:eastAsia="ar-SA"/>
        </w:rPr>
      </w:pPr>
      <w:r>
        <w:rPr>
          <w:rFonts w:eastAsia="Calibri" w:cs="Arial" w:ascii="Arial" w:hAnsi="Arial"/>
          <w:lang w:eastAsia="ar-SA"/>
        </w:rPr>
        <w:t xml:space="preserve">n) stan zdrowia </w:t>
      </w:r>
    </w:p>
    <w:p>
      <w:pPr>
        <w:pStyle w:val="Normal"/>
        <w:numPr>
          <w:ilvl w:val="0"/>
          <w:numId w:val="14"/>
        </w:numPr>
        <w:suppressAutoHyphens w:val="false"/>
        <w:spacing w:lineRule="auto" w:line="240" w:before="0" w:after="0"/>
        <w:ind w:left="567" w:hanging="283"/>
        <w:contextualSpacing/>
        <w:jc w:val="both"/>
        <w:rPr>
          <w:rFonts w:ascii="Arial" w:hAnsi="Arial" w:eastAsia="Calibri" w:cs="Arial"/>
          <w:lang w:eastAsia="ar-SA"/>
        </w:rPr>
      </w:pPr>
      <w:r>
        <w:rPr>
          <w:rFonts w:eastAsia="Calibri" w:cs="Arial" w:ascii="Arial" w:hAnsi="Arial"/>
          <w:lang w:eastAsia="ar-SA"/>
        </w:rPr>
        <w:t>kategorie osób, których Dane osobowe dotyczą: uczestnicy/uczestniczki projektu.</w:t>
      </w:r>
    </w:p>
    <w:p>
      <w:pPr>
        <w:pStyle w:val="Normal"/>
        <w:numPr>
          <w:ilvl w:val="0"/>
          <w:numId w:val="13"/>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Wykonawca</w:t>
      </w:r>
      <w:r>
        <w:rPr>
          <w:rFonts w:eastAsia="Calibri" w:cs="Arial" w:ascii="Arial" w:hAnsi="Arial"/>
          <w:lang w:eastAsia="ar-SA"/>
        </w:rPr>
        <w:t xml:space="preserve"> zobowiązuje się do Przetwarzania powierzonych danych osobowych wyłącznie w celach związanych z realizacją Umowy i wyłącznie w zakresie, jaki jest niezbędny do realizacji tych celów.</w:t>
      </w:r>
    </w:p>
    <w:p>
      <w:pPr>
        <w:pStyle w:val="Normal"/>
        <w:numPr>
          <w:ilvl w:val="0"/>
          <w:numId w:val="13"/>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 xml:space="preserve">Na wniosek </w:t>
      </w:r>
      <w:r>
        <w:rPr>
          <w:rFonts w:eastAsia="Calibri" w:cs="Arial" w:ascii="Arial" w:hAnsi="Arial"/>
          <w:i/>
          <w:lang w:eastAsia="ar-SA"/>
        </w:rPr>
        <w:t>Administratora</w:t>
      </w:r>
      <w:r>
        <w:rPr>
          <w:rFonts w:eastAsia="Calibri" w:cs="Arial" w:ascii="Arial" w:hAnsi="Arial"/>
          <w:lang w:eastAsia="ar-SA"/>
        </w:rPr>
        <w:t xml:space="preserve"> lub osoby, której dane dotyczą, </w:t>
      </w:r>
      <w:r>
        <w:rPr>
          <w:rFonts w:eastAsia="Calibri" w:cs="Arial" w:ascii="Arial" w:hAnsi="Arial"/>
          <w:i/>
          <w:lang w:eastAsia="ar-SA"/>
        </w:rPr>
        <w:t xml:space="preserve">Wykonawca </w:t>
      </w:r>
      <w:r>
        <w:rPr>
          <w:rFonts w:eastAsia="Calibri" w:cs="Arial" w:ascii="Arial" w:hAnsi="Arial"/>
          <w:lang w:eastAsia="ar-SA"/>
        </w:rPr>
        <w:t>wskaże miejsca, w których Przetwarza powierzone dane.</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 4</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Zasady przetwarzania danych osobowych</w:t>
      </w:r>
    </w:p>
    <w:p>
      <w:pPr>
        <w:pStyle w:val="Normal"/>
        <w:numPr>
          <w:ilvl w:val="0"/>
          <w:numId w:val="29"/>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Strony zobowiązują się wykonywać zobowiązania wynikające z niniejszej Umowy z najwyższą starannością zawodową w celu zabezpieczenia prawnego, organizacyjnego i technicznego interesów Stron w zakresie Przetwarzania powierzonych Danych osobowych.</w:t>
      </w:r>
    </w:p>
    <w:p>
      <w:pPr>
        <w:pStyle w:val="Normal"/>
        <w:numPr>
          <w:ilvl w:val="0"/>
          <w:numId w:val="15"/>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 xml:space="preserve">Wykonawca </w:t>
      </w:r>
      <w:r>
        <w:rPr>
          <w:rFonts w:eastAsia="Calibri" w:cs="Arial" w:ascii="Arial" w:hAnsi="Arial"/>
          <w:lang w:eastAsia="ar-SA"/>
        </w:rPr>
        <w:t>zobowiązuje się zastosować środki techniczne i organizacyjne mające na celu należyte, odpowiednie do zagrożeń oraz kategorii danych objętych ochroną, zabezpieczenie powierzonych do Przetwarzania danych osobowych, w szczególności zabezpieczyć je przed udostępnieniem osobom nieupoważnionym, zabraniem przez osobę nieuprawnioną, Przetwarzaniem z naruszeniem przepisów prawa oraz zmianą, utratą, uszkodzeniem lub zniszczeniem.</w:t>
      </w:r>
    </w:p>
    <w:p>
      <w:pPr>
        <w:pStyle w:val="Normal"/>
        <w:numPr>
          <w:ilvl w:val="0"/>
          <w:numId w:val="15"/>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Wykonawca</w:t>
      </w:r>
      <w:r>
        <w:rPr>
          <w:rFonts w:eastAsia="Calibri" w:cs="Arial" w:ascii="Arial" w:hAnsi="Arial"/>
          <w:lang w:eastAsia="ar-SA"/>
        </w:rPr>
        <w:t xml:space="preserve"> oświadcza, że zastosowane do Przetwarzania powierzonych danych systemy informatyczne spełniają wymogi aktualnie obowiązujących przepisów prawa.</w:t>
      </w:r>
    </w:p>
    <w:p>
      <w:pPr>
        <w:pStyle w:val="Normal"/>
        <w:numPr>
          <w:ilvl w:val="0"/>
          <w:numId w:val="15"/>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Wykonawca</w:t>
      </w:r>
      <w:r>
        <w:rPr>
          <w:rFonts w:eastAsia="Calibri" w:cs="Arial" w:ascii="Arial" w:hAnsi="Arial"/>
          <w:lang w:eastAsia="ar-SA"/>
        </w:rPr>
        <w:t xml:space="preserve"> Przetwarza dane osobowe wyłącznie na udokumentowane polecenie </w:t>
      </w:r>
      <w:r>
        <w:rPr>
          <w:rFonts w:eastAsia="Calibri" w:cs="Arial" w:ascii="Arial" w:hAnsi="Arial"/>
          <w:i/>
          <w:lang w:eastAsia="ar-SA"/>
        </w:rPr>
        <w:t>Administratora.</w:t>
      </w:r>
      <w:r>
        <w:rPr>
          <w:rFonts w:eastAsia="Calibri" w:cs="Arial" w:ascii="Arial" w:hAnsi="Arial"/>
          <w:lang w:eastAsia="ar-SA"/>
        </w:rPr>
        <w:t xml:space="preserve"> </w:t>
      </w:r>
      <w:r>
        <w:rPr>
          <w:rFonts w:eastAsia="Calibri" w:cs="Arial" w:ascii="Arial" w:hAnsi="Arial"/>
          <w:i/>
          <w:lang w:eastAsia="ar-SA"/>
        </w:rPr>
        <w:t xml:space="preserve">Wykonawca </w:t>
      </w:r>
      <w:r>
        <w:rPr>
          <w:rFonts w:eastAsia="Calibri" w:cs="Arial" w:ascii="Arial" w:hAnsi="Arial"/>
          <w:lang w:eastAsia="ar-SA"/>
        </w:rPr>
        <w:t xml:space="preserve">poinformuje </w:t>
      </w:r>
      <w:r>
        <w:rPr>
          <w:rFonts w:eastAsia="Calibri" w:cs="Arial" w:ascii="Arial" w:hAnsi="Arial"/>
          <w:i/>
          <w:lang w:eastAsia="ar-SA"/>
        </w:rPr>
        <w:t>Administratora</w:t>
      </w:r>
      <w:r>
        <w:rPr>
          <w:rFonts w:eastAsia="Calibri" w:cs="Arial" w:ascii="Arial" w:hAnsi="Arial"/>
          <w:lang w:eastAsia="ar-SA"/>
        </w:rPr>
        <w:t xml:space="preserve">, jeżeli polecenie </w:t>
      </w:r>
      <w:r>
        <w:rPr>
          <w:rFonts w:eastAsia="Calibri" w:cs="Arial" w:ascii="Arial" w:hAnsi="Arial"/>
          <w:i/>
          <w:lang w:eastAsia="ar-SA"/>
        </w:rPr>
        <w:t>Administratora</w:t>
      </w:r>
      <w:r>
        <w:rPr>
          <w:rFonts w:eastAsia="Calibri" w:cs="Arial" w:ascii="Arial" w:hAnsi="Arial"/>
          <w:lang w:eastAsia="ar-SA"/>
        </w:rPr>
        <w:t xml:space="preserve"> jest, zdaniem </w:t>
      </w:r>
      <w:r>
        <w:rPr>
          <w:rFonts w:eastAsia="Calibri" w:cs="Arial" w:ascii="Arial" w:hAnsi="Arial"/>
          <w:i/>
          <w:lang w:eastAsia="ar-SA"/>
        </w:rPr>
        <w:t>Wykonawcy</w:t>
      </w:r>
      <w:r>
        <w:rPr>
          <w:rFonts w:eastAsia="Calibri" w:cs="Arial" w:ascii="Arial" w:hAnsi="Arial"/>
          <w:lang w:eastAsia="ar-SA"/>
        </w:rPr>
        <w:t>, niezgodne z RODO lub innymi przepisami o ochronie danych osobowych.</w:t>
      </w:r>
    </w:p>
    <w:p>
      <w:pPr>
        <w:pStyle w:val="Normal"/>
        <w:numPr>
          <w:ilvl w:val="0"/>
          <w:numId w:val="15"/>
        </w:numPr>
        <w:suppressAutoHyphens w:val="false"/>
        <w:spacing w:lineRule="auto" w:line="240" w:before="0" w:after="0"/>
        <w:ind w:left="284" w:hanging="284"/>
        <w:contextualSpacing/>
        <w:rPr>
          <w:rFonts w:ascii="Arial" w:hAnsi="Arial" w:eastAsia="Calibri" w:cs="Arial"/>
          <w:lang w:eastAsia="ar-SA"/>
        </w:rPr>
      </w:pPr>
      <w:r>
        <w:rPr>
          <w:rFonts w:eastAsia="Calibri" w:cs="Arial" w:ascii="Arial" w:hAnsi="Arial"/>
          <w:i/>
          <w:lang w:eastAsia="ar-SA"/>
        </w:rPr>
        <w:t>Podmiot przetwarzający</w:t>
      </w:r>
      <w:r>
        <w:rPr>
          <w:rFonts w:eastAsia="Calibri" w:cs="Arial" w:ascii="Arial" w:hAnsi="Arial"/>
          <w:lang w:eastAsia="ar-SA"/>
        </w:rPr>
        <w:t xml:space="preserve">, biorąc pod uwagę charakter Przetwarzania, w miarę możliwości pomaga </w:t>
      </w:r>
      <w:r>
        <w:rPr>
          <w:rFonts w:eastAsia="Calibri" w:cs="Arial" w:ascii="Arial" w:hAnsi="Arial"/>
          <w:i/>
          <w:lang w:eastAsia="ar-SA"/>
        </w:rPr>
        <w:t>Administratorowi</w:t>
      </w:r>
      <w:r>
        <w:rPr>
          <w:rFonts w:eastAsia="Calibri" w:cs="Arial" w:ascii="Arial" w:hAnsi="Arial"/>
          <w:lang w:eastAsia="ar-SA"/>
        </w:rPr>
        <w:t>, poprzez odpowiednie środki techniczne i organizacyjne wywiązać się z obowiązku odpowiadania na żądania osoby, której dane dotyczą, w zakresie wykonywania jej praw.</w:t>
      </w:r>
    </w:p>
    <w:p>
      <w:pPr>
        <w:pStyle w:val="Normal"/>
        <w:numPr>
          <w:ilvl w:val="0"/>
          <w:numId w:val="15"/>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Podmiot przetwarzający</w:t>
      </w:r>
      <w:r>
        <w:rPr>
          <w:rFonts w:eastAsia="Calibri" w:cs="Arial" w:ascii="Arial" w:hAnsi="Arial"/>
          <w:lang w:eastAsia="ar-SA"/>
        </w:rPr>
        <w:t xml:space="preserve">, uwzględniając charakter Przetwarzania oraz dostępne mu informacje, pomaga </w:t>
      </w:r>
      <w:r>
        <w:rPr>
          <w:rFonts w:eastAsia="Calibri" w:cs="Arial" w:ascii="Arial" w:hAnsi="Arial"/>
          <w:i/>
          <w:lang w:eastAsia="ar-SA"/>
        </w:rPr>
        <w:t xml:space="preserve">Administratorowi </w:t>
      </w:r>
      <w:r>
        <w:rPr>
          <w:rFonts w:eastAsia="Calibri" w:cs="Arial" w:ascii="Arial" w:hAnsi="Arial"/>
          <w:lang w:eastAsia="ar-SA"/>
        </w:rPr>
        <w:t>wywiązać się z obowiązków określonych w art. 32–36 RODO.</w:t>
      </w:r>
    </w:p>
    <w:p>
      <w:pPr>
        <w:pStyle w:val="Normal"/>
        <w:numPr>
          <w:ilvl w:val="0"/>
          <w:numId w:val="15"/>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Podmiot przetwarzający</w:t>
      </w:r>
      <w:r>
        <w:rPr>
          <w:rFonts w:eastAsia="Calibri" w:cs="Arial" w:ascii="Arial" w:hAnsi="Arial"/>
          <w:lang w:eastAsia="ar-SA"/>
        </w:rPr>
        <w:t xml:space="preserve"> po zakończeniu świadczenia usług związanych z Przetwarzaniem zależnie od decyzji </w:t>
      </w:r>
      <w:r>
        <w:rPr>
          <w:rFonts w:eastAsia="Calibri" w:cs="Arial" w:ascii="Arial" w:hAnsi="Arial"/>
          <w:i/>
          <w:lang w:eastAsia="ar-SA"/>
        </w:rPr>
        <w:t xml:space="preserve">Administratora </w:t>
      </w:r>
      <w:r>
        <w:rPr>
          <w:rFonts w:eastAsia="Calibri" w:cs="Arial" w:ascii="Arial" w:hAnsi="Arial"/>
          <w:lang w:eastAsia="ar-SA"/>
        </w:rPr>
        <w:t>usuwa lub zwraca mu wszelkie Dane osobowe oraz usuwa wszelkie ich istniejące kopie, chyba że szczególne przepisy prawa nakazują przechowywanie Danych osobowych. Postanowienia niniejszego ustępu pozostają w mocy po rozwiązaniu lub wygaśnięciu Umowy.</w:t>
      </w:r>
    </w:p>
    <w:p>
      <w:pPr>
        <w:pStyle w:val="Normal"/>
        <w:numPr>
          <w:ilvl w:val="0"/>
          <w:numId w:val="15"/>
        </w:numPr>
        <w:suppressAutoHyphens w:val="false"/>
        <w:spacing w:lineRule="auto" w:line="240" w:before="0" w:after="0"/>
        <w:ind w:left="284" w:hanging="284"/>
        <w:contextualSpacing/>
        <w:rPr>
          <w:rFonts w:ascii="Arial" w:hAnsi="Arial" w:eastAsia="Calibri" w:cs="Arial"/>
          <w:lang w:eastAsia="ar-SA"/>
        </w:rPr>
      </w:pPr>
      <w:r>
        <w:rPr>
          <w:rFonts w:eastAsia="Calibri" w:cs="Arial" w:ascii="Arial" w:hAnsi="Arial"/>
          <w:i/>
          <w:lang w:eastAsia="ar-SA"/>
        </w:rPr>
        <w:t>Podmiot przetwarzający</w:t>
      </w:r>
      <w:r>
        <w:rPr>
          <w:rFonts w:eastAsia="Calibri" w:cs="Arial" w:ascii="Arial" w:hAnsi="Arial"/>
          <w:lang w:eastAsia="ar-SA"/>
        </w:rPr>
        <w:t xml:space="preserve"> udostępnia </w:t>
      </w:r>
      <w:r>
        <w:rPr>
          <w:rFonts w:eastAsia="Calibri" w:cs="Arial" w:ascii="Arial" w:hAnsi="Arial"/>
          <w:i/>
          <w:lang w:eastAsia="ar-SA"/>
        </w:rPr>
        <w:t xml:space="preserve">Administratorowi </w:t>
      </w:r>
      <w:r>
        <w:rPr>
          <w:rFonts w:eastAsia="Calibri" w:cs="Arial" w:ascii="Arial" w:hAnsi="Arial"/>
          <w:lang w:eastAsia="ar-SA"/>
        </w:rPr>
        <w:t xml:space="preserve">wszelkie informacje niezbędne do wykazania spełnienia obowiązków określonych w niniejszej umowie oraz umożliwia </w:t>
      </w:r>
      <w:r>
        <w:rPr>
          <w:rFonts w:eastAsia="Calibri" w:cs="Arial" w:ascii="Arial" w:hAnsi="Arial"/>
          <w:i/>
          <w:lang w:eastAsia="ar-SA"/>
        </w:rPr>
        <w:t>Administratorowi</w:t>
      </w:r>
      <w:r>
        <w:rPr>
          <w:rFonts w:eastAsia="Calibri" w:cs="Arial" w:ascii="Arial" w:hAnsi="Arial"/>
          <w:lang w:eastAsia="ar-SA"/>
        </w:rPr>
        <w:t xml:space="preserve"> lub audytorowi upoważnionemu przez </w:t>
      </w:r>
      <w:r>
        <w:rPr>
          <w:rFonts w:eastAsia="Calibri" w:cs="Arial" w:ascii="Arial" w:hAnsi="Arial"/>
          <w:i/>
          <w:lang w:eastAsia="ar-SA"/>
        </w:rPr>
        <w:t>Administratora</w:t>
      </w:r>
      <w:r>
        <w:rPr>
          <w:rFonts w:eastAsia="Calibri" w:cs="Arial" w:ascii="Arial" w:hAnsi="Arial"/>
          <w:lang w:eastAsia="ar-SA"/>
        </w:rPr>
        <w:t xml:space="preserve"> przeprowadzanie audytów, w tym inspekcji i przyczynia się do nich.</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 5</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Uprawnienia Zamawiającego</w:t>
      </w:r>
    </w:p>
    <w:p>
      <w:pPr>
        <w:pStyle w:val="Normal"/>
        <w:numPr>
          <w:ilvl w:val="0"/>
          <w:numId w:val="30"/>
        </w:numPr>
        <w:suppressAutoHyphens w:val="false"/>
        <w:spacing w:lineRule="auto" w:line="240" w:before="0" w:after="0"/>
        <w:ind w:left="284" w:hanging="284"/>
        <w:contextualSpacing/>
        <w:rPr>
          <w:rFonts w:ascii="Arial" w:hAnsi="Arial" w:eastAsia="Calibri" w:cs="Arial"/>
          <w:lang w:eastAsia="ar-SA"/>
        </w:rPr>
      </w:pPr>
      <w:r>
        <w:rPr>
          <w:rFonts w:eastAsia="Calibri" w:cs="Arial" w:ascii="Arial" w:hAnsi="Arial"/>
          <w:lang w:eastAsia="ar-SA"/>
        </w:rPr>
        <w:t xml:space="preserve">W okresie obowiązywania Umowy głównej </w:t>
      </w:r>
      <w:r>
        <w:rPr>
          <w:rFonts w:eastAsia="Calibri" w:cs="Arial" w:ascii="Arial" w:hAnsi="Arial"/>
          <w:i/>
          <w:lang w:eastAsia="ar-SA"/>
        </w:rPr>
        <w:t xml:space="preserve">Zamawiający </w:t>
      </w:r>
      <w:r>
        <w:rPr>
          <w:rFonts w:eastAsia="Calibri" w:cs="Arial" w:ascii="Arial" w:hAnsi="Arial"/>
          <w:lang w:eastAsia="ar-SA"/>
        </w:rPr>
        <w:t xml:space="preserve">jest uprawniony do składania zapytań do </w:t>
      </w:r>
      <w:r>
        <w:rPr>
          <w:rFonts w:eastAsia="Calibri" w:cs="Arial" w:ascii="Arial" w:hAnsi="Arial"/>
          <w:i/>
          <w:lang w:eastAsia="ar-SA"/>
        </w:rPr>
        <w:t>Wykonawcy</w:t>
      </w:r>
      <w:r>
        <w:rPr>
          <w:rFonts w:eastAsia="Calibri" w:cs="Arial" w:ascii="Arial" w:hAnsi="Arial"/>
          <w:lang w:eastAsia="ar-SA"/>
        </w:rPr>
        <w:t xml:space="preserve"> o udzielenie informacji dotyczących sposobu wykonywania Umowy przez Przetwarzającego dane. Realizacja zapytań </w:t>
      </w:r>
      <w:r>
        <w:rPr>
          <w:rFonts w:eastAsia="Calibri" w:cs="Arial" w:ascii="Arial" w:hAnsi="Arial"/>
          <w:i/>
          <w:lang w:eastAsia="ar-SA"/>
        </w:rPr>
        <w:t>Zamawiającego</w:t>
      </w:r>
      <w:r>
        <w:rPr>
          <w:rFonts w:eastAsia="Calibri" w:cs="Arial" w:ascii="Arial" w:hAnsi="Arial"/>
          <w:lang w:eastAsia="ar-SA"/>
        </w:rPr>
        <w:t xml:space="preserve"> może polegać na odpowiedzi na pojedyncze pytania, na przygotowaniu ustalonych przez Strony raportów lub analiz lub innej ustalonej przez Strony formie odpowiedzi i jest wykonywana w ramach wynagrodzenia za świadczenie Usług, o którym mowa w Umowie głównej. </w:t>
      </w:r>
    </w:p>
    <w:p>
      <w:pPr>
        <w:pStyle w:val="Normal"/>
        <w:numPr>
          <w:ilvl w:val="0"/>
          <w:numId w:val="16"/>
        </w:numPr>
        <w:suppressAutoHyphens w:val="false"/>
        <w:spacing w:lineRule="auto" w:line="240" w:before="0" w:after="0"/>
        <w:ind w:left="284" w:hanging="284"/>
        <w:contextualSpacing/>
        <w:rPr>
          <w:rFonts w:ascii="Arial" w:hAnsi="Arial" w:eastAsia="Calibri" w:cs="Arial"/>
          <w:lang w:eastAsia="ar-SA"/>
        </w:rPr>
      </w:pPr>
      <w:r>
        <w:rPr>
          <w:rFonts w:eastAsia="Calibri" w:cs="Arial" w:ascii="Arial" w:hAnsi="Arial"/>
          <w:i/>
          <w:lang w:eastAsia="ar-SA"/>
        </w:rPr>
        <w:t xml:space="preserve">Zamawiający </w:t>
      </w:r>
      <w:r>
        <w:rPr>
          <w:rFonts w:eastAsia="Calibri" w:cs="Arial" w:ascii="Arial" w:hAnsi="Arial"/>
          <w:lang w:eastAsia="ar-SA"/>
        </w:rPr>
        <w:t xml:space="preserve">jest upoważniony do przeprowadzenia audytu w celu weryfikacji przestrzegania Umowy przez </w:t>
      </w:r>
      <w:r>
        <w:rPr>
          <w:rFonts w:eastAsia="Calibri" w:cs="Arial" w:ascii="Arial" w:hAnsi="Arial"/>
          <w:i/>
          <w:lang w:eastAsia="ar-SA"/>
        </w:rPr>
        <w:t>Wykonawcę</w:t>
      </w:r>
      <w:r>
        <w:rPr>
          <w:rFonts w:eastAsia="Calibri" w:cs="Arial" w:ascii="Arial" w:hAnsi="Arial"/>
          <w:lang w:eastAsia="ar-SA"/>
        </w:rPr>
        <w:t>, bezpośrednio lub za pośrednictwem upoważnionego audytora, z zastrzeżeniem poniższych warunków:</w:t>
      </w:r>
    </w:p>
    <w:p>
      <w:pPr>
        <w:pStyle w:val="Normal"/>
        <w:numPr>
          <w:ilvl w:val="1"/>
          <w:numId w:val="31"/>
        </w:numPr>
        <w:suppressAutoHyphens w:val="false"/>
        <w:spacing w:lineRule="auto" w:line="240" w:before="0" w:after="0"/>
        <w:ind w:left="709" w:hanging="283"/>
        <w:jc w:val="both"/>
        <w:rPr>
          <w:rFonts w:ascii="Arial" w:hAnsi="Arial" w:eastAsia="Calibri" w:cs="Arial"/>
          <w:lang w:eastAsia="en-US"/>
        </w:rPr>
      </w:pPr>
      <w:r>
        <w:rPr>
          <w:rFonts w:eastAsia="Calibri" w:cs="Arial" w:ascii="Arial" w:hAnsi="Arial"/>
          <w:lang w:eastAsia="en-US"/>
        </w:rPr>
        <w:t xml:space="preserve">audyt może obejmować wysyłanie zapytań, analizę dokumentów, rozmowy z pracownikami/ współpracownikami </w:t>
      </w:r>
      <w:r>
        <w:rPr>
          <w:rFonts w:eastAsia="Calibri" w:cs="Arial" w:ascii="Arial" w:hAnsi="Arial"/>
          <w:i/>
          <w:lang w:eastAsia="en-US"/>
        </w:rPr>
        <w:t>Wykonawcy</w:t>
      </w:r>
      <w:r>
        <w:rPr>
          <w:rFonts w:eastAsia="Calibri" w:cs="Arial" w:ascii="Arial" w:hAnsi="Arial"/>
          <w:lang w:eastAsia="en-US"/>
        </w:rPr>
        <w:t xml:space="preserve"> oraz wizytację lokali </w:t>
      </w:r>
      <w:r>
        <w:rPr>
          <w:rFonts w:eastAsia="Calibri" w:cs="Arial" w:ascii="Arial" w:hAnsi="Arial"/>
          <w:i/>
          <w:lang w:eastAsia="en-US"/>
        </w:rPr>
        <w:t>Wykonawcy,</w:t>
      </w:r>
      <w:r>
        <w:rPr>
          <w:rFonts w:eastAsia="Calibri" w:cs="Arial" w:ascii="Arial" w:hAnsi="Arial"/>
          <w:lang w:eastAsia="en-US"/>
        </w:rPr>
        <w:t xml:space="preserve"> o ile mają bezpośredni związek w wykonywaniem Umowy;</w:t>
      </w:r>
    </w:p>
    <w:p>
      <w:pPr>
        <w:pStyle w:val="Normal"/>
        <w:numPr>
          <w:ilvl w:val="1"/>
          <w:numId w:val="17"/>
        </w:numPr>
        <w:suppressAutoHyphens w:val="false"/>
        <w:spacing w:lineRule="auto" w:line="240" w:before="0" w:after="0"/>
        <w:ind w:left="709" w:hanging="283"/>
        <w:jc w:val="both"/>
        <w:rPr>
          <w:rFonts w:ascii="Arial" w:hAnsi="Arial" w:eastAsia="Calibri" w:cs="Arial"/>
          <w:lang w:eastAsia="en-US"/>
        </w:rPr>
      </w:pPr>
      <w:r>
        <w:rPr>
          <w:rFonts w:eastAsia="Calibri" w:cs="Arial" w:ascii="Arial" w:hAnsi="Arial"/>
          <w:lang w:eastAsia="en-US"/>
        </w:rPr>
        <w:t xml:space="preserve">audyt nie może obejmować informacji lub dokumentów dotyczących innych klientów </w:t>
      </w:r>
      <w:r>
        <w:rPr>
          <w:rFonts w:eastAsia="Calibri" w:cs="Arial" w:ascii="Arial" w:hAnsi="Arial"/>
          <w:i/>
          <w:lang w:eastAsia="en-US"/>
        </w:rPr>
        <w:t>Wykonawcy</w:t>
      </w:r>
      <w:r>
        <w:rPr>
          <w:rFonts w:eastAsia="Calibri" w:cs="Arial" w:ascii="Arial" w:hAnsi="Arial"/>
          <w:lang w:eastAsia="en-US"/>
        </w:rPr>
        <w:t xml:space="preserve">, ani ich Danych osobowych; </w:t>
      </w:r>
    </w:p>
    <w:p>
      <w:pPr>
        <w:pStyle w:val="Normal"/>
        <w:numPr>
          <w:ilvl w:val="1"/>
          <w:numId w:val="17"/>
        </w:numPr>
        <w:suppressAutoHyphens w:val="false"/>
        <w:spacing w:lineRule="auto" w:line="240" w:before="0" w:after="0"/>
        <w:ind w:left="709" w:hanging="283"/>
        <w:jc w:val="both"/>
        <w:rPr>
          <w:rFonts w:ascii="Arial" w:hAnsi="Arial" w:eastAsia="Calibri" w:cs="Arial"/>
          <w:lang w:eastAsia="en-US"/>
        </w:rPr>
      </w:pPr>
      <w:r>
        <w:rPr>
          <w:rFonts w:eastAsia="Calibri" w:cs="Arial" w:ascii="Arial" w:hAnsi="Arial"/>
          <w:i/>
          <w:lang w:eastAsia="en-US"/>
        </w:rPr>
        <w:t>Wykonawca</w:t>
      </w:r>
      <w:r>
        <w:rPr>
          <w:rFonts w:eastAsia="Calibri" w:cs="Arial" w:ascii="Arial" w:hAnsi="Arial"/>
          <w:lang w:eastAsia="en-US"/>
        </w:rPr>
        <w:t xml:space="preserve"> może uzależnić udział audytora lub wyznaczonego pracownika </w:t>
      </w:r>
      <w:r>
        <w:rPr>
          <w:rFonts w:eastAsia="Calibri" w:cs="Arial" w:ascii="Arial" w:hAnsi="Arial"/>
          <w:i/>
          <w:lang w:eastAsia="en-US"/>
        </w:rPr>
        <w:t xml:space="preserve">Zleceniodawcy </w:t>
      </w:r>
      <w:r>
        <w:rPr>
          <w:rFonts w:eastAsia="Calibri" w:cs="Arial" w:ascii="Arial" w:hAnsi="Arial"/>
          <w:lang w:eastAsia="en-US"/>
        </w:rPr>
        <w:t xml:space="preserve">w audycie od uprzedniego zawarcia odpowiedniej umowy poufności ze </w:t>
      </w:r>
      <w:r>
        <w:rPr>
          <w:rFonts w:eastAsia="Calibri" w:cs="Arial" w:ascii="Arial" w:hAnsi="Arial"/>
          <w:i/>
          <w:lang w:eastAsia="en-US"/>
        </w:rPr>
        <w:t>Zleceniobiorcą</w:t>
      </w:r>
      <w:r>
        <w:rPr>
          <w:rFonts w:eastAsia="Calibri" w:cs="Arial" w:ascii="Arial" w:hAnsi="Arial"/>
          <w:lang w:eastAsia="en-US"/>
        </w:rPr>
        <w:t>;</w:t>
      </w:r>
    </w:p>
    <w:p>
      <w:pPr>
        <w:pStyle w:val="Normal"/>
        <w:numPr>
          <w:ilvl w:val="1"/>
          <w:numId w:val="17"/>
        </w:numPr>
        <w:suppressAutoHyphens w:val="false"/>
        <w:spacing w:lineRule="auto" w:line="240" w:before="0" w:after="0"/>
        <w:ind w:left="709" w:hanging="283"/>
        <w:jc w:val="both"/>
        <w:rPr>
          <w:rFonts w:ascii="Arial" w:hAnsi="Arial" w:eastAsia="Calibri" w:cs="Arial"/>
          <w:lang w:eastAsia="en-US"/>
        </w:rPr>
      </w:pPr>
      <w:r>
        <w:rPr>
          <w:rFonts w:eastAsia="Calibri" w:cs="Arial" w:ascii="Arial" w:hAnsi="Arial"/>
          <w:lang w:eastAsia="en-US"/>
        </w:rPr>
        <w:t xml:space="preserve">audyt nie powinien być przeprowadzany częściej niż dwa razy w roku kalendarzowym </w:t>
        <w:br/>
        <w:t xml:space="preserve">i nie powinien trwać dłużej niż 2 dni, chyba iż zajdą szczególne okoliczności wykazane przez </w:t>
      </w:r>
      <w:r>
        <w:rPr>
          <w:rFonts w:eastAsia="Calibri" w:cs="Arial" w:ascii="Arial" w:hAnsi="Arial"/>
          <w:i/>
          <w:lang w:eastAsia="en-US"/>
        </w:rPr>
        <w:t>Zleceniodawcę</w:t>
      </w:r>
      <w:r>
        <w:rPr>
          <w:rFonts w:eastAsia="Calibri" w:cs="Arial" w:ascii="Arial" w:hAnsi="Arial"/>
          <w:lang w:eastAsia="en-US"/>
        </w:rPr>
        <w:t xml:space="preserve">, uzasadniające przeprowadzenie audytu częściej lub w szerszym zakresie;   </w:t>
      </w:r>
    </w:p>
    <w:p>
      <w:pPr>
        <w:pStyle w:val="Normal"/>
        <w:numPr>
          <w:ilvl w:val="1"/>
          <w:numId w:val="17"/>
        </w:numPr>
        <w:suppressAutoHyphens w:val="false"/>
        <w:spacing w:lineRule="auto" w:line="240" w:before="0" w:after="0"/>
        <w:ind w:left="709" w:hanging="283"/>
        <w:jc w:val="both"/>
        <w:rPr>
          <w:rFonts w:ascii="Arial" w:hAnsi="Arial" w:eastAsia="Calibri" w:cs="Arial"/>
          <w:lang w:eastAsia="en-US"/>
        </w:rPr>
      </w:pPr>
      <w:r>
        <w:rPr>
          <w:rFonts w:eastAsia="Calibri" w:cs="Arial" w:ascii="Arial" w:hAnsi="Arial"/>
          <w:lang w:eastAsia="en-US"/>
        </w:rPr>
        <w:t xml:space="preserve">termin audytu powinien być uzgodniony przez Strony, przy czym </w:t>
      </w:r>
      <w:r>
        <w:rPr>
          <w:rFonts w:eastAsia="Calibri" w:cs="Arial" w:ascii="Arial" w:hAnsi="Arial"/>
          <w:i/>
          <w:lang w:eastAsia="en-US"/>
        </w:rPr>
        <w:t>Zleceniodawca</w:t>
      </w:r>
      <w:r>
        <w:rPr>
          <w:rFonts w:eastAsia="Calibri" w:cs="Arial" w:ascii="Arial" w:hAnsi="Arial"/>
          <w:lang w:eastAsia="en-US"/>
        </w:rPr>
        <w:t xml:space="preserve"> powinien zgłosić zamiar przeprowadzenia audytu co najmniej na 14 dni przed jego proponowanym terminem; </w:t>
      </w:r>
    </w:p>
    <w:p>
      <w:pPr>
        <w:pStyle w:val="Normal"/>
        <w:numPr>
          <w:ilvl w:val="1"/>
          <w:numId w:val="17"/>
        </w:numPr>
        <w:suppressAutoHyphens w:val="false"/>
        <w:spacing w:lineRule="auto" w:line="240" w:before="0" w:after="0"/>
        <w:ind w:left="709" w:hanging="283"/>
        <w:jc w:val="both"/>
        <w:rPr>
          <w:rFonts w:ascii="Arial" w:hAnsi="Arial" w:eastAsia="Calibri" w:cs="Arial"/>
          <w:lang w:eastAsia="en-US"/>
        </w:rPr>
      </w:pPr>
      <w:r>
        <w:rPr>
          <w:rFonts w:eastAsia="Calibri" w:cs="Arial" w:ascii="Arial" w:hAnsi="Arial"/>
          <w:i/>
          <w:lang w:eastAsia="en-US"/>
        </w:rPr>
        <w:t>Wykonawca</w:t>
      </w:r>
      <w:r>
        <w:rPr>
          <w:rFonts w:eastAsia="Calibri" w:cs="Arial" w:ascii="Arial" w:hAnsi="Arial"/>
          <w:lang w:eastAsia="en-US"/>
        </w:rPr>
        <w:t xml:space="preserve"> zobowiązany jest do aktywnego udziału w audycie i odpowiedniej współpracy ze </w:t>
      </w:r>
      <w:r>
        <w:rPr>
          <w:rFonts w:eastAsia="Calibri" w:cs="Arial" w:ascii="Arial" w:hAnsi="Arial"/>
          <w:i/>
          <w:lang w:eastAsia="en-US"/>
        </w:rPr>
        <w:t>Zleceniodawcą</w:t>
      </w:r>
      <w:r>
        <w:rPr>
          <w:rFonts w:eastAsia="Calibri" w:cs="Arial" w:ascii="Arial" w:hAnsi="Arial"/>
          <w:lang w:eastAsia="en-US"/>
        </w:rPr>
        <w:t xml:space="preserve"> i audytorem;</w:t>
      </w:r>
    </w:p>
    <w:p>
      <w:pPr>
        <w:pStyle w:val="Normal"/>
        <w:numPr>
          <w:ilvl w:val="1"/>
          <w:numId w:val="17"/>
        </w:numPr>
        <w:suppressAutoHyphens w:val="false"/>
        <w:spacing w:lineRule="auto" w:line="240" w:before="0" w:after="0"/>
        <w:ind w:left="709" w:hanging="283"/>
        <w:jc w:val="both"/>
        <w:rPr>
          <w:rFonts w:ascii="Arial" w:hAnsi="Arial" w:eastAsia="Calibri" w:cs="Arial"/>
          <w:lang w:eastAsia="en-US"/>
        </w:rPr>
      </w:pPr>
      <w:r>
        <w:rPr>
          <w:rFonts w:eastAsia="Calibri" w:cs="Arial" w:ascii="Arial" w:hAnsi="Arial"/>
          <w:lang w:eastAsia="en-US"/>
        </w:rPr>
        <w:t xml:space="preserve">każda ze Stron pokrywa własne koszty związane z przeprowadzeniem audytu, przy czym </w:t>
      </w:r>
      <w:r>
        <w:rPr>
          <w:rFonts w:eastAsia="Calibri" w:cs="Arial" w:ascii="Arial" w:hAnsi="Arial"/>
          <w:i/>
          <w:lang w:eastAsia="en-US"/>
        </w:rPr>
        <w:t>Zleceniodawca</w:t>
      </w:r>
      <w:r>
        <w:rPr>
          <w:rFonts w:eastAsia="Calibri" w:cs="Arial" w:ascii="Arial" w:hAnsi="Arial"/>
          <w:lang w:eastAsia="en-US"/>
        </w:rPr>
        <w:t xml:space="preserve"> pokrywa każdorazowo wszystkie koszty audytora.</w:t>
      </w:r>
    </w:p>
    <w:p>
      <w:pPr>
        <w:pStyle w:val="Normal"/>
        <w:numPr>
          <w:ilvl w:val="0"/>
          <w:numId w:val="16"/>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Zleceniodawca</w:t>
      </w:r>
      <w:r>
        <w:rPr>
          <w:rFonts w:eastAsia="Calibri" w:cs="Arial" w:ascii="Arial" w:hAnsi="Arial"/>
          <w:lang w:eastAsia="ar-SA"/>
        </w:rPr>
        <w:t xml:space="preserve"> może w każdym czasie wnioskować o wdrożenie nowych lub zmianę stosowanych przez </w:t>
      </w:r>
      <w:r>
        <w:rPr>
          <w:rFonts w:eastAsia="Calibri" w:cs="Arial" w:ascii="Arial" w:hAnsi="Arial"/>
          <w:i/>
          <w:lang w:eastAsia="ar-SA"/>
        </w:rPr>
        <w:t>Zleceniobiorcę</w:t>
      </w:r>
      <w:r>
        <w:rPr>
          <w:rFonts w:eastAsia="Calibri" w:cs="Arial" w:ascii="Arial" w:hAnsi="Arial"/>
          <w:lang w:eastAsia="ar-SA"/>
        </w:rPr>
        <w:t xml:space="preserve"> środków technicznych i organizacyjnych, o których mowa w § 4 ust. 2. </w:t>
        <w:br/>
        <w:t xml:space="preserve">W przypadku takiego żądania </w:t>
      </w:r>
      <w:r>
        <w:rPr>
          <w:rFonts w:eastAsia="Calibri" w:cs="Arial" w:ascii="Arial" w:hAnsi="Arial"/>
          <w:i/>
          <w:lang w:eastAsia="ar-SA"/>
        </w:rPr>
        <w:t>Zleceniodawcy</w:t>
      </w:r>
      <w:r>
        <w:rPr>
          <w:rFonts w:eastAsia="Calibri" w:cs="Arial" w:ascii="Arial" w:hAnsi="Arial"/>
          <w:lang w:eastAsia="ar-SA"/>
        </w:rPr>
        <w:t xml:space="preserve">, o ile jest to zasadne i możliwe do zrealizowania </w:t>
        <w:br/>
        <w:t xml:space="preserve">bez zmiany organizacji lub naruszenia ciągłości działania </w:t>
      </w:r>
      <w:r>
        <w:rPr>
          <w:rFonts w:eastAsia="Calibri" w:cs="Arial" w:ascii="Arial" w:hAnsi="Arial"/>
          <w:i/>
          <w:lang w:eastAsia="ar-SA"/>
        </w:rPr>
        <w:t>Wykonawcy, Wykonawca</w:t>
      </w:r>
      <w:r>
        <w:rPr>
          <w:rFonts w:eastAsia="Calibri" w:cs="Arial" w:ascii="Arial" w:hAnsi="Arial"/>
          <w:lang w:eastAsia="ar-SA"/>
        </w:rPr>
        <w:t xml:space="preserve"> przedłoży </w:t>
      </w:r>
      <w:r>
        <w:rPr>
          <w:rFonts w:eastAsia="Calibri" w:cs="Arial" w:ascii="Arial" w:hAnsi="Arial"/>
          <w:i/>
          <w:lang w:eastAsia="ar-SA"/>
        </w:rPr>
        <w:t>Zleceniodawcy</w:t>
      </w:r>
      <w:r>
        <w:rPr>
          <w:rFonts w:eastAsia="Calibri" w:cs="Arial" w:ascii="Arial" w:hAnsi="Arial"/>
          <w:lang w:eastAsia="ar-SA"/>
        </w:rPr>
        <w:t xml:space="preserve"> ofertę i Strony ustalą w drodze negocjacji warunki zmiany lub wdrożenia nowych środków technicznych i organizacyjnych.</w:t>
      </w:r>
    </w:p>
    <w:p>
      <w:pPr>
        <w:pStyle w:val="Normal"/>
        <w:numPr>
          <w:ilvl w:val="0"/>
          <w:numId w:val="16"/>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Zleceniodawca</w:t>
      </w:r>
      <w:r>
        <w:rPr>
          <w:rFonts w:eastAsia="Calibri" w:cs="Arial" w:ascii="Arial" w:hAnsi="Arial"/>
          <w:lang w:eastAsia="ar-SA"/>
        </w:rPr>
        <w:t xml:space="preserve"> powinien korzystać z uprawnień określonych w niniejszej Umowie w taki sposób by nie zakłócić wykonywania Umowy głównej oraz prowadzenia bieżącej działalności przez </w:t>
      </w:r>
      <w:r>
        <w:rPr>
          <w:rFonts w:eastAsia="Calibri" w:cs="Arial" w:ascii="Arial" w:hAnsi="Arial"/>
          <w:i/>
          <w:lang w:eastAsia="ar-SA"/>
        </w:rPr>
        <w:t>Zleceniobiorcę.</w:t>
      </w:r>
      <w:r>
        <w:rPr>
          <w:rFonts w:eastAsia="Calibri" w:cs="Arial" w:ascii="Arial" w:hAnsi="Arial"/>
          <w:lang w:eastAsia="ar-SA"/>
        </w:rPr>
        <w:t xml:space="preserve"> </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§6</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Podwykonawcy Wykonawcy</w:t>
      </w:r>
    </w:p>
    <w:p>
      <w:pPr>
        <w:pStyle w:val="Normal"/>
        <w:numPr>
          <w:ilvl w:val="0"/>
          <w:numId w:val="32"/>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Zleceniodawca</w:t>
      </w:r>
      <w:r>
        <w:rPr>
          <w:rFonts w:eastAsia="Calibri" w:cs="Arial" w:ascii="Arial" w:hAnsi="Arial"/>
          <w:lang w:eastAsia="ar-SA"/>
        </w:rPr>
        <w:t xml:space="preserve"> wyraża zgodę na dalsze powierzenie Przetwarzania Danych osobowych </w:t>
      </w:r>
      <w:r>
        <w:rPr>
          <w:rFonts w:eastAsia="Calibri" w:cs="Arial" w:ascii="Arial" w:hAnsi="Arial"/>
          <w:i/>
          <w:lang w:eastAsia="ar-SA"/>
        </w:rPr>
        <w:t>Zleceniodawcy</w:t>
      </w:r>
      <w:r>
        <w:rPr>
          <w:rFonts w:eastAsia="Calibri" w:cs="Arial" w:ascii="Arial" w:hAnsi="Arial"/>
          <w:lang w:eastAsia="ar-SA"/>
        </w:rPr>
        <w:t xml:space="preserve">, w ramach usług zlecanych przez </w:t>
      </w:r>
      <w:r>
        <w:rPr>
          <w:rFonts w:eastAsia="Calibri" w:cs="Arial" w:ascii="Arial" w:hAnsi="Arial"/>
          <w:i/>
          <w:lang w:eastAsia="ar-SA"/>
        </w:rPr>
        <w:t>Wykonawcę</w:t>
      </w:r>
      <w:r>
        <w:rPr>
          <w:rFonts w:eastAsia="Calibri" w:cs="Arial" w:ascii="Arial" w:hAnsi="Arial"/>
          <w:lang w:eastAsia="ar-SA"/>
        </w:rPr>
        <w:t xml:space="preserve"> innym podwykonawcom, </w:t>
        <w:br/>
        <w:t xml:space="preserve">po uprzednim powiadomieniu </w:t>
      </w:r>
      <w:r>
        <w:rPr>
          <w:rFonts w:eastAsia="Calibri" w:cs="Arial" w:ascii="Arial" w:hAnsi="Arial"/>
          <w:i/>
          <w:lang w:eastAsia="ar-SA"/>
        </w:rPr>
        <w:t>Zleceniodawcy</w:t>
      </w:r>
      <w:r>
        <w:rPr>
          <w:rFonts w:eastAsia="Calibri" w:cs="Arial" w:ascii="Arial" w:hAnsi="Arial"/>
          <w:lang w:eastAsia="ar-SA"/>
        </w:rPr>
        <w:t xml:space="preserve"> o takim podwykonawcy z co najmniej 14-dniowym wyprzedzeniem i pod warunkiem, że </w:t>
      </w:r>
      <w:r>
        <w:rPr>
          <w:rFonts w:eastAsia="Calibri" w:cs="Arial" w:ascii="Arial" w:hAnsi="Arial"/>
          <w:i/>
          <w:lang w:eastAsia="ar-SA"/>
        </w:rPr>
        <w:t>Zleceniodawca</w:t>
      </w:r>
      <w:r>
        <w:rPr>
          <w:rFonts w:eastAsia="Calibri" w:cs="Arial" w:ascii="Arial" w:hAnsi="Arial"/>
          <w:lang w:eastAsia="ar-SA"/>
        </w:rPr>
        <w:t xml:space="preserve"> nie zgłosi sprzeciwu wobec takiego podwykonawcy w terminie 7 dni od powiadomienia przez </w:t>
      </w:r>
      <w:r>
        <w:rPr>
          <w:rFonts w:eastAsia="Calibri" w:cs="Arial" w:ascii="Arial" w:hAnsi="Arial"/>
          <w:i/>
          <w:lang w:eastAsia="ar-SA"/>
        </w:rPr>
        <w:t>Podmiot przetwarzający</w:t>
      </w:r>
      <w:r>
        <w:rPr>
          <w:rFonts w:eastAsia="Calibri" w:cs="Arial" w:ascii="Arial" w:hAnsi="Arial"/>
          <w:lang w:eastAsia="ar-SA"/>
        </w:rPr>
        <w:t xml:space="preserve">. </w:t>
      </w:r>
    </w:p>
    <w:p>
      <w:pPr>
        <w:pStyle w:val="Normal"/>
        <w:numPr>
          <w:ilvl w:val="0"/>
          <w:numId w:val="18"/>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Podmiot przetwarzający</w:t>
      </w:r>
      <w:r>
        <w:rPr>
          <w:rFonts w:eastAsia="Calibri" w:cs="Arial" w:ascii="Arial" w:hAnsi="Arial"/>
          <w:lang w:eastAsia="ar-SA"/>
        </w:rPr>
        <w:t xml:space="preserve"> zobowiązuje się współpracować z takimi podwykonawcami, którzy zapewniają wdrożenie takich środków technicznych i organizacyjnych, aby Przetwarzanie odpowiadało wymogom RODO.</w:t>
      </w:r>
    </w:p>
    <w:p>
      <w:pPr>
        <w:pStyle w:val="Normal"/>
        <w:numPr>
          <w:ilvl w:val="0"/>
          <w:numId w:val="18"/>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Podmiot przetwarzający</w:t>
      </w:r>
      <w:r>
        <w:rPr>
          <w:rFonts w:eastAsia="Calibri" w:cs="Arial" w:ascii="Arial" w:hAnsi="Arial"/>
          <w:lang w:eastAsia="ar-SA"/>
        </w:rPr>
        <w:t xml:space="preserve"> zobowiązuje się zawrzeć z każdym podwykonawcą, który będzie przetwarzał Dane osobowe </w:t>
      </w:r>
      <w:r>
        <w:rPr>
          <w:rFonts w:eastAsia="Calibri" w:cs="Arial" w:ascii="Arial" w:hAnsi="Arial"/>
          <w:i/>
          <w:lang w:eastAsia="ar-SA"/>
        </w:rPr>
        <w:t>Zleceniodawcy</w:t>
      </w:r>
      <w:r>
        <w:rPr>
          <w:rFonts w:eastAsia="Calibri" w:cs="Arial" w:ascii="Arial" w:hAnsi="Arial"/>
          <w:lang w:eastAsia="ar-SA"/>
        </w:rPr>
        <w:t xml:space="preserve"> stosowną umowę, nakładającą na podwykonawcę odpowiednie obowiązki ochrony Danych osobowych.</w:t>
      </w:r>
    </w:p>
    <w:p>
      <w:pPr>
        <w:pStyle w:val="Normal"/>
        <w:numPr>
          <w:ilvl w:val="0"/>
          <w:numId w:val="18"/>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 xml:space="preserve">Jeżeli podwykonawca </w:t>
      </w:r>
      <w:r>
        <w:rPr>
          <w:rFonts w:eastAsia="Calibri" w:cs="Arial" w:ascii="Arial" w:hAnsi="Arial"/>
          <w:i/>
          <w:lang w:eastAsia="ar-SA"/>
        </w:rPr>
        <w:t xml:space="preserve">Wykonawcy </w:t>
      </w:r>
      <w:r>
        <w:rPr>
          <w:rFonts w:eastAsia="Calibri" w:cs="Arial" w:ascii="Arial" w:hAnsi="Arial"/>
          <w:lang w:eastAsia="ar-SA"/>
        </w:rPr>
        <w:t xml:space="preserve">nie wywiąże się ze spoczywających na nim obowiązków ochrony Danych osobowych </w:t>
      </w:r>
      <w:r>
        <w:rPr>
          <w:rFonts w:eastAsia="Calibri" w:cs="Arial" w:ascii="Arial" w:hAnsi="Arial"/>
          <w:i/>
          <w:lang w:eastAsia="ar-SA"/>
        </w:rPr>
        <w:t>Zleceniodawcy,</w:t>
      </w:r>
      <w:r>
        <w:rPr>
          <w:rFonts w:eastAsia="Calibri" w:cs="Arial" w:ascii="Arial" w:hAnsi="Arial"/>
          <w:lang w:eastAsia="ar-SA"/>
        </w:rPr>
        <w:t xml:space="preserve"> </w:t>
      </w:r>
      <w:r>
        <w:rPr>
          <w:rFonts w:eastAsia="Calibri" w:cs="Arial" w:ascii="Arial" w:hAnsi="Arial"/>
          <w:i/>
          <w:lang w:eastAsia="ar-SA"/>
        </w:rPr>
        <w:t>Wykonawca</w:t>
      </w:r>
      <w:r>
        <w:rPr>
          <w:rFonts w:eastAsia="Calibri" w:cs="Arial" w:ascii="Arial" w:hAnsi="Arial"/>
          <w:lang w:eastAsia="ar-SA"/>
        </w:rPr>
        <w:t xml:space="preserve"> ponosi wobec </w:t>
      </w:r>
      <w:r>
        <w:rPr>
          <w:rFonts w:eastAsia="Calibri" w:cs="Arial" w:ascii="Arial" w:hAnsi="Arial"/>
          <w:i/>
          <w:lang w:eastAsia="ar-SA"/>
        </w:rPr>
        <w:t xml:space="preserve">Zleceniodawcy </w:t>
      </w:r>
      <w:r>
        <w:rPr>
          <w:rFonts w:eastAsia="Calibri" w:cs="Arial" w:ascii="Arial" w:hAnsi="Arial"/>
          <w:lang w:eastAsia="ar-SA"/>
        </w:rPr>
        <w:t>odpowiedzialność za niewypełnienie obowiązków przez podwykonawcę tak jak za własne działania i zaniechania.</w:t>
      </w:r>
    </w:p>
    <w:p>
      <w:pPr>
        <w:pStyle w:val="Normal"/>
        <w:suppressAutoHyphens w:val="false"/>
        <w:spacing w:lineRule="auto" w:line="240" w:before="0" w:after="0"/>
        <w:jc w:val="both"/>
        <w:rPr>
          <w:rFonts w:ascii="Arial" w:hAnsi="Arial" w:eastAsia="Calibri" w:cs="Arial"/>
          <w:b/>
          <w:b/>
          <w:lang w:eastAsia="en-US"/>
        </w:rPr>
      </w:pPr>
      <w:r>
        <w:rPr>
          <w:rFonts w:eastAsia="Calibri" w:cs="Arial" w:ascii="Arial" w:hAnsi="Arial"/>
          <w:b/>
          <w:lang w:eastAsia="en-US"/>
        </w:rPr>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 7</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Odpowiedzialność Stron</w:t>
      </w:r>
    </w:p>
    <w:p>
      <w:pPr>
        <w:pStyle w:val="Normal"/>
        <w:numPr>
          <w:ilvl w:val="0"/>
          <w:numId w:val="33"/>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Administrator</w:t>
      </w:r>
      <w:r>
        <w:rPr>
          <w:rFonts w:eastAsia="Calibri" w:cs="Arial" w:ascii="Arial" w:hAnsi="Arial"/>
          <w:lang w:eastAsia="ar-SA"/>
        </w:rPr>
        <w:t xml:space="preserve"> ponosi odpowiedzialność za przestrzeganie przepisów prawa w zakresie przetwarzania i ochrony danych osobowych według RODO.</w:t>
      </w:r>
    </w:p>
    <w:p>
      <w:pPr>
        <w:pStyle w:val="Normal"/>
        <w:numPr>
          <w:ilvl w:val="0"/>
          <w:numId w:val="19"/>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 xml:space="preserve">Powyższe nie wyłącza odpowiedzialności </w:t>
      </w:r>
      <w:r>
        <w:rPr>
          <w:rFonts w:eastAsia="Calibri" w:cs="Arial" w:ascii="Arial" w:hAnsi="Arial"/>
          <w:i/>
          <w:lang w:eastAsia="ar-SA"/>
        </w:rPr>
        <w:t>Wykonawcy</w:t>
      </w:r>
      <w:r>
        <w:rPr>
          <w:rFonts w:eastAsia="Calibri" w:cs="Arial" w:ascii="Arial" w:hAnsi="Arial"/>
          <w:lang w:eastAsia="ar-SA"/>
        </w:rPr>
        <w:t xml:space="preserve"> za Przetwarzanie powierzonych danych niezgodnie z Umową.</w:t>
      </w:r>
    </w:p>
    <w:p>
      <w:pPr>
        <w:pStyle w:val="Normal"/>
        <w:numPr>
          <w:ilvl w:val="0"/>
          <w:numId w:val="19"/>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i/>
          <w:lang w:eastAsia="ar-SA"/>
        </w:rPr>
        <w:t>Podmiot przetwarzający</w:t>
      </w:r>
      <w:r>
        <w:rPr>
          <w:rFonts w:eastAsia="Calibri" w:cs="Arial" w:ascii="Arial" w:hAnsi="Arial"/>
          <w:lang w:eastAsia="ar-SA"/>
        </w:rPr>
        <w:t xml:space="preserve"> odpowiada za szkody spowodowane Przetwarzaniem, jeśli nie dopełnił obowiązków, które nakłada na niego niniejsza Umowa, lub gdy działał poza zgodnymi z prawem instrukcjami </w:t>
      </w:r>
      <w:r>
        <w:rPr>
          <w:rFonts w:eastAsia="Calibri" w:cs="Arial" w:ascii="Arial" w:hAnsi="Arial"/>
          <w:i/>
          <w:lang w:eastAsia="ar-SA"/>
        </w:rPr>
        <w:t>Administratora</w:t>
      </w:r>
      <w:r>
        <w:rPr>
          <w:rFonts w:eastAsia="Calibri" w:cs="Arial" w:ascii="Arial" w:hAnsi="Arial"/>
          <w:lang w:eastAsia="ar-SA"/>
        </w:rPr>
        <w:t xml:space="preserve"> lub wbrew tym instrukcjom.</w:t>
      </w:r>
    </w:p>
    <w:p>
      <w:pPr>
        <w:pStyle w:val="Normal"/>
        <w:numPr>
          <w:ilvl w:val="0"/>
          <w:numId w:val="19"/>
        </w:numPr>
        <w:suppressAutoHyphens w:val="false"/>
        <w:spacing w:lineRule="auto" w:line="240" w:before="0" w:after="0"/>
        <w:ind w:left="284" w:hanging="284"/>
        <w:contextualSpacing/>
        <w:rPr>
          <w:rFonts w:ascii="Arial" w:hAnsi="Arial" w:eastAsia="Calibri" w:cs="Arial"/>
          <w:bCs/>
          <w:iCs/>
          <w:lang w:eastAsia="ar-SA"/>
        </w:rPr>
      </w:pPr>
      <w:r>
        <w:rPr>
          <w:rFonts w:eastAsia="Calibri" w:cs="Arial" w:ascii="Arial" w:hAnsi="Arial"/>
          <w:bCs/>
          <w:iCs/>
          <w:lang w:eastAsia="ar-SA"/>
        </w:rPr>
        <w:t>Obie Strony będą współpracować i zapewnią drugiej Stronie wsparcie na wypadek podjęcia przez Organ nadzorczy jakichkolwiek działań lub wszczęcia postępowania w odniesieniu do jakichkolwiek czynności wykonywanych w ramach niniejszej Umowy, w tym niezwłocznie powiadomią drugą Stronę o ryzyku podjęcia oraz podjęciu takich działań. Strony podejmą wszelkie racjonalne działania niezbędne do ograniczenia potencjalnych szkód poniesionych przez którąkolwiek ze Stron w wyniku takiego zdarzenia.</w:t>
      </w:r>
    </w:p>
    <w:p>
      <w:pPr>
        <w:pStyle w:val="Normal"/>
        <w:numPr>
          <w:ilvl w:val="0"/>
          <w:numId w:val="19"/>
        </w:numPr>
        <w:suppressAutoHyphens w:val="false"/>
        <w:spacing w:lineRule="auto" w:line="240" w:before="0" w:after="0"/>
        <w:ind w:left="284" w:hanging="284"/>
        <w:contextualSpacing/>
        <w:jc w:val="both"/>
        <w:rPr>
          <w:rFonts w:ascii="Arial" w:hAnsi="Arial" w:eastAsia="Calibri" w:cs="Arial"/>
          <w:bCs/>
          <w:iCs/>
          <w:lang w:eastAsia="ar-SA"/>
        </w:rPr>
      </w:pPr>
      <w:r>
        <w:rPr>
          <w:rFonts w:eastAsia="Calibri" w:cs="Arial" w:ascii="Arial" w:hAnsi="Arial"/>
          <w:bCs/>
          <w:iCs/>
          <w:lang w:eastAsia="ar-SA"/>
        </w:rPr>
        <w:t>Postanowienia § 7 pozostają w mocy po rozwiązaniu lub wygaśnięciu Umowy.</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 8</w:t>
      </w:r>
    </w:p>
    <w:p>
      <w:pPr>
        <w:pStyle w:val="Normal"/>
        <w:suppressAutoHyphens w:val="false"/>
        <w:spacing w:lineRule="auto" w:line="240" w:before="0" w:after="0"/>
        <w:jc w:val="center"/>
        <w:rPr>
          <w:rFonts w:ascii="Arial" w:hAnsi="Arial" w:eastAsia="Calibri" w:cs="Arial"/>
          <w:b/>
          <w:b/>
          <w:lang w:eastAsia="en-US"/>
        </w:rPr>
      </w:pPr>
      <w:r>
        <w:rPr>
          <w:rFonts w:eastAsia="Calibri" w:cs="Arial" w:ascii="Arial" w:hAnsi="Arial"/>
          <w:b/>
          <w:lang w:eastAsia="en-US"/>
        </w:rPr>
        <w:t>Postanowienia końcowe</w:t>
      </w:r>
    </w:p>
    <w:p>
      <w:pPr>
        <w:pStyle w:val="Normal"/>
        <w:numPr>
          <w:ilvl w:val="0"/>
          <w:numId w:val="34"/>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 xml:space="preserve">Niniejsza Umowa wchodzi w życie ze skutkiem od dnia 25 maja 2018 r. i w sposób całkowity reguluje warunki Przetwarzania Danych osobowych </w:t>
      </w:r>
      <w:r>
        <w:rPr>
          <w:rFonts w:eastAsia="Calibri" w:cs="Arial" w:ascii="Arial" w:hAnsi="Arial"/>
          <w:i/>
          <w:lang w:eastAsia="ar-SA"/>
        </w:rPr>
        <w:t xml:space="preserve">Zamawiającego </w:t>
      </w:r>
      <w:r>
        <w:rPr>
          <w:rFonts w:eastAsia="Calibri" w:cs="Arial" w:ascii="Arial" w:hAnsi="Arial"/>
          <w:lang w:eastAsia="ar-SA"/>
        </w:rPr>
        <w:t xml:space="preserve">przez </w:t>
      </w:r>
      <w:r>
        <w:rPr>
          <w:rFonts w:eastAsia="Calibri" w:cs="Arial" w:ascii="Arial" w:hAnsi="Arial"/>
          <w:i/>
          <w:lang w:eastAsia="ar-SA"/>
        </w:rPr>
        <w:t xml:space="preserve">Wykonawcę </w:t>
      </w:r>
      <w:r>
        <w:rPr>
          <w:rFonts w:eastAsia="Calibri" w:cs="Arial" w:ascii="Arial" w:hAnsi="Arial"/>
          <w:lang w:eastAsia="ar-SA"/>
        </w:rPr>
        <w:t xml:space="preserve">w związku z wykonywaniem Usług. Z dniem wskazanym w zdaniu poprzedzającym uchylone zostają ewentualne postanowienia Umowy głównej regulujące zasady przetwarzania danych osobowych przez </w:t>
      </w:r>
      <w:r>
        <w:rPr>
          <w:rFonts w:eastAsia="Calibri" w:cs="Arial" w:ascii="Arial" w:hAnsi="Arial"/>
          <w:i/>
          <w:lang w:eastAsia="ar-SA"/>
        </w:rPr>
        <w:t>Podmiot przetwarzający</w:t>
      </w:r>
      <w:r>
        <w:rPr>
          <w:rFonts w:eastAsia="Calibri" w:cs="Arial" w:ascii="Arial" w:hAnsi="Arial"/>
          <w:lang w:eastAsia="ar-SA"/>
        </w:rPr>
        <w:t xml:space="preserve"> lub inne umowy powierzenia przetwarzania danych osobowych zawarte przez Strony w związku z Umową główną. Umowa powierzenia zostaje zawarta na okres wykonywania Umowy głównej.</w:t>
      </w:r>
    </w:p>
    <w:p>
      <w:pPr>
        <w:pStyle w:val="Normal"/>
        <w:numPr>
          <w:ilvl w:val="0"/>
          <w:numId w:val="20"/>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 xml:space="preserve">Rozwiązanie lub wygaśniecie Umowy głównej skutkuje odpowiednio rozwiązaniem </w:t>
        <w:br/>
        <w:t xml:space="preserve">lub wygaśnięciem Umowy bez potrzeby składania dodatkowych oświadczeń. Rozwiązanie Umowy przed upływem okresu na jaki została zawarta Umowa główna bez jednoczesnego rozwiązania Umowy głównej jest wyłączone. </w:t>
      </w:r>
    </w:p>
    <w:p>
      <w:pPr>
        <w:pStyle w:val="Normal"/>
        <w:numPr>
          <w:ilvl w:val="0"/>
          <w:numId w:val="20"/>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Przeniesienie praw i obowiązków wynikających z niniejszej Umowy jest dopuszczalne wyłącznie w przypadku, gdy następuje przeniesienie praw i obowiązków wynikających z Umowy głównej.</w:t>
      </w:r>
    </w:p>
    <w:p>
      <w:pPr>
        <w:pStyle w:val="Normal"/>
        <w:numPr>
          <w:ilvl w:val="0"/>
          <w:numId w:val="20"/>
        </w:numPr>
        <w:suppressAutoHyphens w:val="false"/>
        <w:spacing w:lineRule="auto" w:line="240" w:before="0" w:after="0"/>
        <w:ind w:left="284" w:hanging="284"/>
        <w:contextualSpacing/>
        <w:rPr>
          <w:rFonts w:ascii="Arial" w:hAnsi="Arial" w:eastAsia="Calibri" w:cs="Arial"/>
          <w:lang w:eastAsia="ar-SA"/>
        </w:rPr>
      </w:pPr>
      <w:r>
        <w:rPr>
          <w:rFonts w:eastAsia="Calibri" w:cs="Arial" w:ascii="Arial" w:hAnsi="Arial"/>
          <w:lang w:eastAsia="ar-SA"/>
        </w:rPr>
        <w:t xml:space="preserve">Strony uzgadniają, że Przetwarzanie danych osobowych będzie wykonywane wyłącznie </w:t>
        <w:br/>
        <w:t xml:space="preserve">na terytorium Unii Europejskiej. Przekazanie przez </w:t>
      </w:r>
      <w:r>
        <w:rPr>
          <w:rFonts w:eastAsia="Calibri" w:cs="Arial" w:ascii="Arial" w:hAnsi="Arial"/>
          <w:i/>
          <w:lang w:eastAsia="ar-SA"/>
        </w:rPr>
        <w:t>Wykonawcę</w:t>
      </w:r>
      <w:r>
        <w:rPr>
          <w:rFonts w:eastAsia="Calibri" w:cs="Arial" w:ascii="Arial" w:hAnsi="Arial"/>
          <w:lang w:eastAsia="ar-SA"/>
        </w:rPr>
        <w:t xml:space="preserve"> Danych osobowych </w:t>
      </w:r>
      <w:r>
        <w:rPr>
          <w:rFonts w:eastAsia="Calibri" w:cs="Arial" w:ascii="Arial" w:hAnsi="Arial"/>
          <w:i/>
          <w:lang w:eastAsia="ar-SA"/>
        </w:rPr>
        <w:t>Zamawiającego</w:t>
      </w:r>
      <w:r>
        <w:rPr>
          <w:rFonts w:eastAsia="Calibri" w:cs="Arial" w:ascii="Arial" w:hAnsi="Arial"/>
          <w:lang w:eastAsia="ar-SA"/>
        </w:rPr>
        <w:t xml:space="preserve"> do państwa trzeciego wymaga uprzedniej zgody Klienta w formie pisemnej </w:t>
        <w:br/>
        <w:t xml:space="preserve">lub dokumentowej, chyba że obowiązek taki nakłada na niego prawo Unii Europejskiej lub prawo państwa członkowskiego, któremu podlega </w:t>
      </w:r>
      <w:r>
        <w:rPr>
          <w:rFonts w:eastAsia="Calibri" w:cs="Arial" w:ascii="Arial" w:hAnsi="Arial"/>
          <w:i/>
          <w:lang w:eastAsia="ar-SA"/>
        </w:rPr>
        <w:t>Wykonawca.</w:t>
      </w:r>
      <w:r>
        <w:rPr>
          <w:rFonts w:eastAsia="Calibri" w:cs="Arial" w:ascii="Arial" w:hAnsi="Arial"/>
          <w:lang w:eastAsia="ar-SA"/>
        </w:rPr>
        <w:t xml:space="preserve"> W takim przypadku przed rozpoczęciem Przetwarzania </w:t>
      </w:r>
      <w:r>
        <w:rPr>
          <w:rFonts w:eastAsia="Calibri" w:cs="Arial" w:ascii="Arial" w:hAnsi="Arial"/>
          <w:i/>
          <w:lang w:eastAsia="ar-SA"/>
        </w:rPr>
        <w:t xml:space="preserve">Wykonawca </w:t>
      </w:r>
      <w:r>
        <w:rPr>
          <w:rFonts w:eastAsia="Calibri" w:cs="Arial" w:ascii="Arial" w:hAnsi="Arial"/>
          <w:lang w:eastAsia="ar-SA"/>
        </w:rPr>
        <w:t xml:space="preserve">informuje Klienta o tym obowiązku prawnym, o ile prawo to nie zabrania udzielania takiej informacji z uwagi na ważny interes publiczny.  </w:t>
      </w:r>
    </w:p>
    <w:p>
      <w:pPr>
        <w:pStyle w:val="Normal"/>
        <w:numPr>
          <w:ilvl w:val="0"/>
          <w:numId w:val="20"/>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Wszelkie zmiany niniejszej Umowy powinny być dokonane w formie pisemnej pod rygorem nieważności.</w:t>
      </w:r>
    </w:p>
    <w:p>
      <w:pPr>
        <w:pStyle w:val="Normal"/>
        <w:numPr>
          <w:ilvl w:val="0"/>
          <w:numId w:val="20"/>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W zakresie nieuregulowanym niniejszą Umową zastosowanie mają przepisy Kodeksu cywilnego.</w:t>
      </w:r>
    </w:p>
    <w:p>
      <w:pPr>
        <w:pStyle w:val="Normal"/>
        <w:numPr>
          <w:ilvl w:val="0"/>
          <w:numId w:val="20"/>
        </w:numPr>
        <w:suppressAutoHyphens w:val="false"/>
        <w:spacing w:lineRule="auto" w:line="240" w:before="0" w:after="0"/>
        <w:ind w:left="284" w:hanging="284"/>
        <w:contextualSpacing/>
        <w:rPr>
          <w:rFonts w:ascii="Arial" w:hAnsi="Arial" w:eastAsia="Calibri" w:cs="Arial"/>
          <w:lang w:eastAsia="ar-SA"/>
        </w:rPr>
      </w:pPr>
      <w:r>
        <w:rPr>
          <w:rFonts w:eastAsia="Calibri" w:cs="Arial" w:ascii="Arial" w:hAnsi="Arial"/>
          <w:lang w:eastAsia="ar-SA"/>
        </w:rPr>
        <w:t>W przypadku gdy niniejsza Umowa odwołuje się do przepisów prawa, oznacza to również inne przepisy dotyczące ochrony danych osobowych, a także wszelkie nowelizacje, jakie wejdą w życie po dniu zawarcia Umowy, jak również akty prawne, które zastąpią wskazane ustawy i rozporządzenia.</w:t>
      </w:r>
    </w:p>
    <w:p>
      <w:pPr>
        <w:pStyle w:val="Normal"/>
        <w:numPr>
          <w:ilvl w:val="0"/>
          <w:numId w:val="20"/>
        </w:numPr>
        <w:suppressAutoHyphens w:val="false"/>
        <w:spacing w:lineRule="auto" w:line="240" w:before="0" w:after="0"/>
        <w:ind w:left="284" w:hanging="284"/>
        <w:contextualSpacing/>
        <w:jc w:val="both"/>
        <w:rPr>
          <w:rFonts w:ascii="Arial" w:hAnsi="Arial" w:eastAsia="Calibri" w:cs="Arial"/>
          <w:lang w:eastAsia="ar-SA"/>
        </w:rPr>
      </w:pPr>
      <w:r>
        <w:rPr>
          <w:rFonts w:eastAsia="Calibri" w:cs="Arial" w:ascii="Arial" w:hAnsi="Arial"/>
          <w:lang w:eastAsia="ar-SA"/>
        </w:rPr>
        <w:t xml:space="preserve">Umowę sporządzono w trzech jednobrzmiących egzemplarzach – 2 egzemplarze dla </w:t>
      </w:r>
      <w:r>
        <w:rPr>
          <w:rFonts w:eastAsia="Calibri" w:cs="Arial" w:ascii="Arial" w:hAnsi="Arial"/>
          <w:i/>
          <w:lang w:eastAsia="ar-SA"/>
        </w:rPr>
        <w:t>Zamawiającego</w:t>
      </w:r>
      <w:r>
        <w:rPr>
          <w:rFonts w:eastAsia="Calibri" w:cs="Arial" w:ascii="Arial" w:hAnsi="Arial"/>
          <w:lang w:eastAsia="ar-SA"/>
        </w:rPr>
        <w:t xml:space="preserve">, 1 egzemplarz dla </w:t>
      </w:r>
      <w:r>
        <w:rPr>
          <w:rFonts w:eastAsia="Calibri" w:cs="Arial" w:ascii="Arial" w:hAnsi="Arial"/>
          <w:i/>
          <w:lang w:eastAsia="ar-SA"/>
        </w:rPr>
        <w:t>Wykonawcy.</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w:t>
      </w:r>
      <w:r>
        <w:rPr>
          <w:rFonts w:eastAsia="Calibri" w:cs="Arial" w:ascii="Arial" w:hAnsi="Arial"/>
          <w:lang w:eastAsia="en-US"/>
        </w:rPr>
        <w:t>..</w:t>
        <w:tab/>
        <w:tab/>
        <w:tab/>
        <w:tab/>
        <w:tab/>
        <w:tab/>
        <w:t>…………………………..</w:t>
      </w:r>
    </w:p>
    <w:p>
      <w:pPr>
        <w:pStyle w:val="Normal"/>
        <w:suppressAutoHyphens w:val="false"/>
        <w:spacing w:lineRule="auto" w:line="240" w:before="0" w:after="0"/>
        <w:jc w:val="both"/>
        <w:rPr>
          <w:rFonts w:ascii="Arial" w:hAnsi="Arial" w:eastAsia="Calibri" w:cs="Arial"/>
          <w:lang w:eastAsia="en-US"/>
        </w:rPr>
      </w:pPr>
      <w:r>
        <w:rPr>
          <w:rFonts w:eastAsia="Calibri" w:cs="Arial" w:ascii="Arial" w:hAnsi="Arial"/>
          <w:lang w:eastAsia="en-US"/>
        </w:rPr>
        <w:tab/>
        <w:t xml:space="preserve">Zamawiający  </w:t>
        <w:tab/>
        <w:tab/>
        <w:tab/>
        <w:tab/>
        <w:tab/>
        <w:tab/>
        <w:tab/>
        <w:t xml:space="preserve">       Wykonawca</w:t>
      </w:r>
    </w:p>
    <w:p>
      <w:pPr>
        <w:pStyle w:val="Normal"/>
        <w:suppressAutoHyphens w:val="false"/>
        <w:spacing w:lineRule="auto" w:line="240" w:before="0" w:after="0"/>
        <w:jc w:val="both"/>
        <w:rPr>
          <w:rFonts w:ascii="Arial" w:hAnsi="Arial" w:eastAsia="Calibri" w:cs="Arial"/>
          <w:i/>
          <w:i/>
          <w:lang w:eastAsia="en-US"/>
        </w:rPr>
      </w:pPr>
      <w:r>
        <w:rPr>
          <w:rFonts w:eastAsia="Calibri" w:cs="Arial" w:ascii="Arial" w:hAnsi="Arial"/>
          <w:i/>
          <w:lang w:eastAsia="en-US"/>
        </w:rPr>
      </w:r>
    </w:p>
    <w:p>
      <w:pPr>
        <w:pStyle w:val="Normal"/>
        <w:suppressAutoHyphens w:val="false"/>
        <w:spacing w:lineRule="auto" w:line="240" w:before="0" w:after="0"/>
        <w:jc w:val="both"/>
        <w:rPr>
          <w:rFonts w:ascii="Arial" w:hAnsi="Arial" w:eastAsia="Calibri" w:cs="Arial"/>
          <w:i/>
          <w:i/>
          <w:lang w:eastAsia="en-US"/>
        </w:rPr>
      </w:pPr>
      <w:r>
        <w:rPr>
          <w:rFonts w:eastAsia="Calibri" w:cs="Arial" w:ascii="Arial" w:hAnsi="Arial"/>
          <w:i/>
          <w:lang w:eastAsia="en-US"/>
        </w:rPr>
      </w:r>
    </w:p>
    <w:p>
      <w:pPr>
        <w:pStyle w:val="Normal"/>
        <w:suppressAutoHyphens w:val="false"/>
        <w:rPr>
          <w:rFonts w:ascii="Arial" w:hAnsi="Arial" w:eastAsia="Calibri" w:cs="Arial" w:eastAsiaTheme="minorHAnsi"/>
          <w:lang w:eastAsia="en-US"/>
        </w:rPr>
      </w:pPr>
      <w:r>
        <w:rPr>
          <w:rFonts w:eastAsia="Calibri" w:cs="Arial" w:eastAsiaTheme="minorHAnsi" w:ascii="Arial" w:hAnsi="Arial"/>
          <w:lang w:eastAsia="en-US"/>
        </w:rPr>
      </w:r>
    </w:p>
    <w:p>
      <w:pPr>
        <w:pStyle w:val="Normal"/>
        <w:suppressAutoHyphens w:val="false"/>
        <w:spacing w:lineRule="auto" w:line="240" w:before="0" w:after="0"/>
        <w:jc w:val="right"/>
        <w:rPr>
          <w:rFonts w:cs="Calibri"/>
          <w:b/>
          <w:b/>
          <w:sz w:val="20"/>
          <w:szCs w:val="20"/>
        </w:rPr>
      </w:pPr>
      <w:r>
        <w:rPr>
          <w:rFonts w:cs="Calibri"/>
          <w:b/>
          <w:sz w:val="20"/>
          <w:szCs w:val="20"/>
        </w:rPr>
        <w:t>Załącznik nr 2 do umowy nr…………</w:t>
      </w:r>
    </w:p>
    <w:p>
      <w:pPr>
        <w:pStyle w:val="Normal"/>
        <w:suppressAutoHyphens w:val="false"/>
        <w:spacing w:lineRule="auto" w:line="240" w:before="0" w:after="0"/>
        <w:jc w:val="right"/>
        <w:rPr>
          <w:rFonts w:cs="Calibri"/>
          <w:b/>
          <w:b/>
          <w:sz w:val="20"/>
          <w:szCs w:val="20"/>
        </w:rPr>
      </w:pPr>
      <w:r>
        <w:rPr>
          <w:rFonts w:cs="Calibri"/>
          <w:b/>
          <w:sz w:val="20"/>
          <w:szCs w:val="20"/>
        </w:rPr>
      </w:r>
    </w:p>
    <w:p>
      <w:pPr>
        <w:pStyle w:val="Normal"/>
        <w:suppressAutoHyphens w:val="false"/>
        <w:spacing w:lineRule="auto" w:line="240" w:before="0" w:after="0"/>
        <w:jc w:val="right"/>
        <w:rPr>
          <w:rFonts w:cs="Calibri"/>
          <w:b/>
          <w:b/>
          <w:sz w:val="20"/>
          <w:szCs w:val="20"/>
        </w:rPr>
      </w:pPr>
      <w:r>
        <w:rPr>
          <w:rFonts w:cs="Calibri"/>
          <w:b/>
          <w:sz w:val="20"/>
          <w:szCs w:val="20"/>
        </w:rPr>
        <w:t>Zabrze, dn. ……………………………</w:t>
      </w:r>
    </w:p>
    <w:p>
      <w:pPr>
        <w:pStyle w:val="Normal"/>
        <w:suppressAutoHyphens w:val="false"/>
        <w:spacing w:lineRule="auto" w:line="240" w:before="0" w:after="0"/>
        <w:jc w:val="center"/>
        <w:rPr>
          <w:rFonts w:cs="Calibri"/>
          <w:b/>
          <w:b/>
          <w:sz w:val="20"/>
          <w:szCs w:val="20"/>
        </w:rPr>
      </w:pPr>
      <w:r>
        <w:rPr>
          <w:rFonts w:cs="Calibri"/>
          <w:b/>
          <w:sz w:val="20"/>
          <w:szCs w:val="20"/>
        </w:rPr>
      </w:r>
    </w:p>
    <w:p>
      <w:pPr>
        <w:pStyle w:val="Normal"/>
        <w:suppressAutoHyphens w:val="false"/>
        <w:spacing w:lineRule="auto" w:line="240" w:before="0" w:after="0"/>
        <w:jc w:val="center"/>
        <w:rPr>
          <w:rFonts w:cs="Calibri"/>
          <w:b/>
          <w:b/>
          <w:sz w:val="20"/>
          <w:szCs w:val="20"/>
        </w:rPr>
      </w:pPr>
      <w:r>
        <w:rPr>
          <w:rFonts w:cs="Calibri"/>
          <w:b/>
          <w:sz w:val="20"/>
          <w:szCs w:val="20"/>
        </w:rPr>
        <w:t>OŚWIADCZENIE DOTYCZĄCE DANYCH OSOBOWYCH</w:t>
      </w:r>
    </w:p>
    <w:p>
      <w:pPr>
        <w:pStyle w:val="Normal"/>
        <w:suppressAutoHyphens w:val="false"/>
        <w:spacing w:lineRule="auto" w:line="240" w:before="0" w:after="0"/>
        <w:jc w:val="center"/>
        <w:rPr>
          <w:rFonts w:cs="Calibri"/>
          <w:b/>
          <w:b/>
          <w:sz w:val="20"/>
          <w:szCs w:val="20"/>
        </w:rPr>
      </w:pPr>
      <w:r>
        <w:rPr>
          <w:rFonts w:cs="Calibri"/>
          <w:b/>
          <w:sz w:val="20"/>
          <w:szCs w:val="20"/>
        </w:rPr>
      </w:r>
    </w:p>
    <w:p>
      <w:pPr>
        <w:pStyle w:val="Normal"/>
        <w:tabs>
          <w:tab w:val="clear" w:pos="720"/>
          <w:tab w:val="left" w:pos="0" w:leader="none"/>
        </w:tabs>
        <w:spacing w:before="0" w:after="200"/>
        <w:contextualSpacing/>
        <w:jc w:val="both"/>
        <w:rPr>
          <w:rFonts w:cs="Calibri"/>
          <w:sz w:val="20"/>
          <w:szCs w:val="20"/>
        </w:rPr>
      </w:pPr>
      <w:r>
        <w:rPr>
          <w:rFonts w:cs="Calibri"/>
          <w:iCs/>
          <w:sz w:val="20"/>
          <w:szCs w:val="20"/>
        </w:rPr>
        <w:t xml:space="preserve">Wyrażam zgodę </w:t>
      </w:r>
      <w:r>
        <w:rPr>
          <w:rFonts w:cs="Calibri"/>
          <w:sz w:val="20"/>
          <w:szCs w:val="20"/>
        </w:rPr>
        <w:t xml:space="preserve">na przetwarzanie moich danych osobowych, zbieranych w celu realizacji umowy ewaluacyjnej  w ramach projektu </w:t>
      </w:r>
      <w:r>
        <w:rPr>
          <w:rFonts w:cs="Tahoma" w:ascii="Cambria" w:hAnsi="Cambria" w:asciiTheme="majorHAnsi" w:hAnsiTheme="majorHAnsi"/>
        </w:rPr>
        <w:t xml:space="preserve">„Centrum Wsparcia Rodziny – rozwój usług społecznych na terenie Zabrza, współfinansowanego </w:t>
      </w:r>
      <w:r>
        <w:rPr>
          <w:rFonts w:cs="Tahoma" w:ascii="Cambria" w:hAnsi="Cambria" w:asciiTheme="majorHAnsi" w:hAnsiTheme="majorHAnsi"/>
          <w:lang w:eastAsia="en-US"/>
        </w:rPr>
        <w:t>ze środków Europejskiego Funduszu Społecznego w ramach Regionalnego Programu Operacyjnego Województwa Śląskiego na lata 2014 – 2020”,</w:t>
      </w:r>
      <w:r>
        <w:rPr>
          <w:rFonts w:cs="Tahoma" w:ascii="Cambria" w:hAnsi="Cambria"/>
          <w:lang w:eastAsia="en-US"/>
        </w:rPr>
        <w:t xml:space="preserve"> </w:t>
      </w:r>
      <w:r>
        <w:rPr>
          <w:rFonts w:cs="Calibri"/>
          <w:sz w:val="20"/>
          <w:szCs w:val="20"/>
        </w:rPr>
        <w:t xml:space="preserve"> zgodnie z art. 13 ust. 1 i 2 Rozporządzenia Parlamentu Europejskiego i Rady (UE) 2016/679 z 27 kwietnia 2016 r. w sprawie ochrony osób fizycznych w związku z przetwarzaniem danych osobowych i w sprawie swobodnego przepływu takich danych z dnia 27 kwietnia 2016 r. zwanym dalej RODO.</w:t>
      </w:r>
    </w:p>
    <w:p>
      <w:pPr>
        <w:pStyle w:val="Normal"/>
        <w:tabs>
          <w:tab w:val="clear" w:pos="720"/>
          <w:tab w:val="left" w:pos="0" w:leader="none"/>
        </w:tabs>
        <w:suppressAutoHyphens w:val="false"/>
        <w:spacing w:lineRule="auto" w:line="240" w:before="0" w:after="0"/>
        <w:jc w:val="both"/>
        <w:rPr>
          <w:rFonts w:cs="Calibri"/>
          <w:iCs/>
          <w:sz w:val="20"/>
          <w:szCs w:val="20"/>
        </w:rPr>
      </w:pPr>
      <w:r>
        <w:rPr>
          <w:rFonts w:cs="Calibri"/>
          <w:iCs/>
          <w:sz w:val="20"/>
          <w:szCs w:val="20"/>
        </w:rPr>
        <w:t>Oświadczam, iż przyjmuję do wiadomości, że:</w:t>
      </w:r>
    </w:p>
    <w:p>
      <w:pPr>
        <w:pStyle w:val="Normal"/>
        <w:numPr>
          <w:ilvl w:val="0"/>
          <w:numId w:val="21"/>
        </w:numPr>
        <w:tabs>
          <w:tab w:val="clear" w:pos="720"/>
          <w:tab w:val="left" w:pos="284" w:leader="none"/>
        </w:tabs>
        <w:spacing w:lineRule="auto" w:line="240" w:before="0" w:after="0"/>
        <w:ind w:left="284" w:hanging="284"/>
        <w:contextualSpacing/>
        <w:rPr>
          <w:rFonts w:cs="Calibri"/>
          <w:iCs/>
          <w:sz w:val="20"/>
          <w:szCs w:val="20"/>
        </w:rPr>
      </w:pPr>
      <w:r>
        <w:rPr>
          <w:rFonts w:cs="Calibri"/>
          <w:iCs/>
          <w:sz w:val="20"/>
          <w:szCs w:val="20"/>
        </w:rPr>
        <w:t>Administratorem Pani/Pana danych osobowych jest: Miejski Ośrodek Pomocy Rodzinie w Zabrzu z siedzibą ul. 3 Maja 16, 41-800 Zabrze reprezentowany przez Dyrektor Danutę Dymek;</w:t>
      </w:r>
    </w:p>
    <w:p>
      <w:pPr>
        <w:pStyle w:val="Normal"/>
        <w:numPr>
          <w:ilvl w:val="0"/>
          <w:numId w:val="21"/>
        </w:numPr>
        <w:tabs>
          <w:tab w:val="clear" w:pos="720"/>
          <w:tab w:val="left" w:pos="284" w:leader="none"/>
        </w:tabs>
        <w:spacing w:lineRule="auto" w:line="240" w:before="0" w:after="0"/>
        <w:ind w:left="284" w:hanging="284"/>
        <w:contextualSpacing/>
        <w:rPr>
          <w:rFonts w:cs="Calibri"/>
          <w:iCs/>
          <w:sz w:val="20"/>
          <w:szCs w:val="20"/>
        </w:rPr>
      </w:pPr>
      <w:r>
        <w:rPr>
          <w:rFonts w:cs="Calibri"/>
          <w:iCs/>
          <w:sz w:val="20"/>
          <w:szCs w:val="20"/>
        </w:rPr>
        <w:t>Inspektorem ochrony danych w Miejskim Ośrodku Pomocy Rodzinie w Zabrzu jest Pan Michał Drozdowski z którym można się skontaktować pod adresem iodo@mopr.zabrze.pl, lub pod numerem telefonu tel. 32 2777848;</w:t>
      </w:r>
    </w:p>
    <w:p>
      <w:pPr>
        <w:pStyle w:val="Normal"/>
        <w:numPr>
          <w:ilvl w:val="0"/>
          <w:numId w:val="21"/>
        </w:numPr>
        <w:tabs>
          <w:tab w:val="clear" w:pos="720"/>
          <w:tab w:val="left" w:pos="360" w:leader="none"/>
        </w:tabs>
        <w:suppressAutoHyphens w:val="false"/>
        <w:spacing w:lineRule="auto" w:line="240" w:before="0" w:after="0"/>
        <w:ind w:left="360" w:hanging="360"/>
        <w:jc w:val="both"/>
        <w:rPr>
          <w:rFonts w:cs="Calibri"/>
          <w:iCs/>
          <w:sz w:val="20"/>
          <w:szCs w:val="20"/>
        </w:rPr>
      </w:pPr>
      <w:r>
        <w:rPr>
          <w:rFonts w:cs="Calibri"/>
          <w:iCs/>
          <w:sz w:val="20"/>
          <w:szCs w:val="20"/>
        </w:rPr>
        <w:t>Moje dane osobowe będą przetwarzane wyłącznie w celu  obsługi Projektu;</w:t>
      </w:r>
    </w:p>
    <w:p>
      <w:pPr>
        <w:pStyle w:val="Normal"/>
        <w:numPr>
          <w:ilvl w:val="0"/>
          <w:numId w:val="21"/>
        </w:numPr>
        <w:tabs>
          <w:tab w:val="clear" w:pos="720"/>
          <w:tab w:val="left" w:pos="360" w:leader="none"/>
        </w:tabs>
        <w:suppressAutoHyphens w:val="false"/>
        <w:spacing w:lineRule="auto" w:line="240" w:before="0" w:after="0"/>
        <w:ind w:left="360" w:hanging="360"/>
        <w:jc w:val="both"/>
        <w:rPr>
          <w:rFonts w:cs="Calibri"/>
          <w:iCs/>
          <w:sz w:val="20"/>
          <w:szCs w:val="20"/>
        </w:rPr>
      </w:pPr>
      <w:r>
        <w:rPr>
          <w:rFonts w:cs="Calibri"/>
          <w:iCs/>
          <w:sz w:val="20"/>
          <w:szCs w:val="20"/>
        </w:rPr>
        <w:t>Moje dane osobowe mogą zostać udostępnione innym podmiotom w celu ewaluacji, promocji, jak również w celu realizacji zadań związanych z organizacją, monitoringiem i sprawozdawczością w ramach Regionalnego Programu Operacyjnego Województwa Śląskiego;</w:t>
      </w:r>
    </w:p>
    <w:p>
      <w:pPr>
        <w:pStyle w:val="Normal"/>
        <w:numPr>
          <w:ilvl w:val="0"/>
          <w:numId w:val="21"/>
        </w:numPr>
        <w:tabs>
          <w:tab w:val="clear" w:pos="720"/>
          <w:tab w:val="left" w:pos="284" w:leader="none"/>
        </w:tabs>
        <w:spacing w:lineRule="auto" w:line="240" w:before="0" w:after="0"/>
        <w:ind w:left="720" w:hanging="720"/>
        <w:contextualSpacing/>
        <w:rPr>
          <w:rFonts w:cs="Calibri"/>
          <w:iCs/>
          <w:sz w:val="20"/>
          <w:szCs w:val="20"/>
        </w:rPr>
      </w:pPr>
      <w:r>
        <w:rPr>
          <w:rFonts w:cs="Calibri"/>
          <w:iCs/>
          <w:sz w:val="20"/>
          <w:szCs w:val="20"/>
        </w:rPr>
        <w:t>Pani/Pana dane osobowe nie będą  przekazywane do państwa trzeciego/organizacji międzynarodowej;</w:t>
      </w:r>
    </w:p>
    <w:p>
      <w:pPr>
        <w:pStyle w:val="Normal"/>
        <w:numPr>
          <w:ilvl w:val="0"/>
          <w:numId w:val="21"/>
        </w:numPr>
        <w:tabs>
          <w:tab w:val="clear" w:pos="720"/>
          <w:tab w:val="left" w:pos="284" w:leader="none"/>
        </w:tabs>
        <w:spacing w:lineRule="auto" w:line="240" w:before="0" w:after="0"/>
        <w:ind w:left="720" w:hanging="720"/>
        <w:contextualSpacing/>
        <w:rPr>
          <w:rFonts w:cs="Calibri"/>
          <w:iCs/>
          <w:sz w:val="20"/>
          <w:szCs w:val="20"/>
        </w:rPr>
      </w:pPr>
      <w:r>
        <w:rPr>
          <w:rFonts w:cs="Calibri" w:cstheme="minorHAnsi"/>
          <w:sz w:val="20"/>
          <w:szCs w:val="20"/>
          <w:lang w:eastAsia="en-US"/>
        </w:rPr>
        <w:t>Posiada Pani/Pan prawo do:</w:t>
      </w:r>
    </w:p>
    <w:p>
      <w:pPr>
        <w:pStyle w:val="Normal"/>
        <w:numPr>
          <w:ilvl w:val="0"/>
          <w:numId w:val="22"/>
        </w:numPr>
        <w:suppressAutoHyphens w:val="false"/>
        <w:spacing w:lineRule="auto" w:line="240" w:before="0" w:after="0"/>
        <w:ind w:left="567" w:hanging="283"/>
        <w:contextualSpacing/>
        <w:rPr>
          <w:rFonts w:ascii="Calibri" w:hAnsi="Calibri" w:cs="Calibri" w:asciiTheme="minorHAnsi" w:cstheme="minorHAnsi" w:hAnsiTheme="minorHAnsi"/>
          <w:sz w:val="20"/>
          <w:szCs w:val="20"/>
          <w:lang w:eastAsia="en-US"/>
        </w:rPr>
      </w:pPr>
      <w:r>
        <w:rPr>
          <w:rFonts w:cs="Calibri" w:cstheme="minorHAnsi"/>
          <w:sz w:val="20"/>
          <w:szCs w:val="20"/>
          <w:lang w:eastAsia="en-US"/>
        </w:rPr>
        <w:t>dostępu do treści danych, na podstawie art. 15 RODO z zastrzeżeniem, że udostępniane dane osobowe nie mogą ujawniać danych osób trzecich;</w:t>
      </w:r>
    </w:p>
    <w:p>
      <w:pPr>
        <w:pStyle w:val="Normal"/>
        <w:numPr>
          <w:ilvl w:val="0"/>
          <w:numId w:val="22"/>
        </w:numPr>
        <w:suppressAutoHyphens w:val="false"/>
        <w:spacing w:lineRule="auto" w:line="240" w:before="0" w:after="0"/>
        <w:ind w:left="567" w:hanging="283"/>
        <w:contextualSpacing/>
        <w:rPr>
          <w:rFonts w:ascii="Calibri" w:hAnsi="Calibri" w:cs="Calibri" w:asciiTheme="minorHAnsi" w:cstheme="minorHAnsi" w:hAnsiTheme="minorHAnsi"/>
          <w:sz w:val="20"/>
          <w:szCs w:val="20"/>
          <w:lang w:eastAsia="en-US"/>
        </w:rPr>
      </w:pPr>
      <w:r>
        <w:rPr>
          <w:rFonts w:cs="Calibri" w:cstheme="minorHAnsi"/>
          <w:sz w:val="20"/>
          <w:szCs w:val="20"/>
          <w:lang w:eastAsia="en-US"/>
        </w:rPr>
        <w:t>sprostowania danych, na podstawie art. 16 RODO;</w:t>
      </w:r>
    </w:p>
    <w:p>
      <w:pPr>
        <w:pStyle w:val="Normal"/>
        <w:numPr>
          <w:ilvl w:val="0"/>
          <w:numId w:val="22"/>
        </w:numPr>
        <w:suppressAutoHyphens w:val="false"/>
        <w:spacing w:lineRule="auto" w:line="240" w:before="0" w:after="0"/>
        <w:ind w:left="567" w:hanging="283"/>
        <w:contextualSpacing/>
        <w:rPr>
          <w:rFonts w:ascii="Calibri" w:hAnsi="Calibri" w:cs="Calibri" w:asciiTheme="minorHAnsi" w:cstheme="minorHAnsi" w:hAnsiTheme="minorHAnsi"/>
          <w:sz w:val="20"/>
          <w:szCs w:val="20"/>
          <w:lang w:eastAsia="en-US"/>
        </w:rPr>
      </w:pPr>
      <w:r>
        <w:rPr>
          <w:rFonts w:cs="Calibri" w:cstheme="minorHAnsi"/>
          <w:sz w:val="20"/>
          <w:szCs w:val="20"/>
          <w:lang w:eastAsia="en-US"/>
        </w:rPr>
        <w:t>żądania usunięcia danych po upływie okresu, o którym mowa w pkt. 5.</w:t>
      </w:r>
    </w:p>
    <w:p>
      <w:pPr>
        <w:pStyle w:val="Normal"/>
        <w:numPr>
          <w:ilvl w:val="0"/>
          <w:numId w:val="21"/>
        </w:numPr>
        <w:tabs>
          <w:tab w:val="clear" w:pos="720"/>
          <w:tab w:val="left" w:pos="567" w:leader="none"/>
        </w:tabs>
        <w:suppressAutoHyphens w:val="false"/>
        <w:spacing w:lineRule="auto" w:line="240" w:before="0" w:after="0"/>
        <w:ind w:left="284" w:hanging="284"/>
        <w:jc w:val="both"/>
        <w:rPr>
          <w:rFonts w:cs="Calibri"/>
          <w:iCs/>
          <w:sz w:val="20"/>
          <w:szCs w:val="20"/>
        </w:rPr>
      </w:pPr>
      <w:r>
        <w:rPr>
          <w:rFonts w:cs="Calibri"/>
          <w:iCs/>
          <w:sz w:val="20"/>
          <w:szCs w:val="20"/>
        </w:rPr>
        <w:t>Ma Pan/Pani prawo wniesienia skargi do Prezesa Urzędu Ochrony Danych Osobowych., gdy uzna Pani/Pan, iż przetwarzanie danych osobowych dotyczących Pani/Pana  narusza przepisy ogólnego rozporządzenia o ochronie danych osobowych z dnia 27 kwietnia 2016 r.</w:t>
      </w:r>
    </w:p>
    <w:p>
      <w:pPr>
        <w:pStyle w:val="Normal"/>
        <w:numPr>
          <w:ilvl w:val="0"/>
          <w:numId w:val="21"/>
        </w:numPr>
        <w:tabs>
          <w:tab w:val="clear" w:pos="720"/>
          <w:tab w:val="left" w:pos="284" w:leader="none"/>
        </w:tabs>
        <w:suppressAutoHyphens w:val="false"/>
        <w:spacing w:lineRule="auto" w:line="240" w:before="0" w:after="0"/>
        <w:ind w:left="284" w:hanging="284"/>
        <w:jc w:val="both"/>
        <w:rPr>
          <w:rFonts w:cs="Calibri"/>
          <w:iCs/>
          <w:sz w:val="20"/>
          <w:szCs w:val="20"/>
        </w:rPr>
      </w:pPr>
      <w:r>
        <w:rPr>
          <w:rFonts w:cs="Calibri"/>
          <w:iCs/>
          <w:sz w:val="20"/>
          <w:szCs w:val="20"/>
        </w:rPr>
        <w:t>Podanie przez Pani/Pana danych osobowych jest warunkiem zawarcia umowy. Ich podanie jest dobrowolne, jednakże odmowa podania danych może skutkować odmową zawarcia umowy.</w:t>
      </w:r>
    </w:p>
    <w:p>
      <w:pPr>
        <w:pStyle w:val="Normal"/>
        <w:suppressAutoHyphens w:val="false"/>
        <w:spacing w:lineRule="auto" w:line="240" w:before="0" w:after="0"/>
        <w:jc w:val="both"/>
        <w:rPr>
          <w:rFonts w:cs="Calibri"/>
          <w:iCs/>
          <w:color w:val="FF0000"/>
          <w:sz w:val="20"/>
          <w:szCs w:val="20"/>
        </w:rPr>
      </w:pPr>
      <w:r>
        <w:rPr>
          <w:rFonts w:cs="Calibri"/>
          <w:iCs/>
          <w:color w:val="FF0000"/>
          <w:sz w:val="20"/>
          <w:szCs w:val="20"/>
        </w:rPr>
      </w:r>
    </w:p>
    <w:p>
      <w:pPr>
        <w:pStyle w:val="Normal"/>
        <w:suppressAutoHyphens w:val="false"/>
        <w:spacing w:lineRule="auto" w:line="240" w:before="0" w:after="0"/>
        <w:jc w:val="both"/>
        <w:rPr>
          <w:rFonts w:cs="Calibri"/>
          <w:iCs/>
          <w:sz w:val="20"/>
          <w:szCs w:val="20"/>
        </w:rPr>
      </w:pPr>
      <w:r>
        <w:rPr>
          <w:rFonts w:cs="Calibri"/>
          <w:iCs/>
          <w:sz w:val="20"/>
          <w:szCs w:val="20"/>
        </w:rPr>
        <w:t xml:space="preserve">Wyrażam zgodę na utrwalanie wizerunku przez Miejski Ośrodek Pomocy Społecznej w Zabrzu w formie zdjęć i zapisów audio-wizualnych w celu dokumentowania działalności oraz promocji projektu oraz zamieszczanie ich: </w:t>
      </w:r>
    </w:p>
    <w:p>
      <w:pPr>
        <w:pStyle w:val="Normal"/>
        <w:numPr>
          <w:ilvl w:val="0"/>
          <w:numId w:val="23"/>
        </w:numPr>
        <w:suppressAutoHyphens w:val="false"/>
        <w:spacing w:lineRule="auto" w:line="240" w:before="0" w:after="0"/>
        <w:contextualSpacing/>
        <w:jc w:val="both"/>
        <w:rPr>
          <w:rFonts w:cs="Calibri"/>
          <w:iCs/>
          <w:sz w:val="20"/>
          <w:szCs w:val="20"/>
        </w:rPr>
      </w:pPr>
      <w:r>
        <w:rPr>
          <w:rFonts w:cs="Calibri"/>
          <w:iCs/>
          <w:sz w:val="20"/>
          <w:szCs w:val="20"/>
        </w:rPr>
        <w:t xml:space="preserve"> </w:t>
      </w:r>
      <w:r>
        <w:rPr>
          <w:rFonts w:cs="Calibri"/>
          <w:iCs/>
          <w:sz w:val="20"/>
          <w:szCs w:val="20"/>
        </w:rPr>
        <w:t>w serwisie internetowym Miejskiego Ośrodka Pomocy Rodzinie w Zabrzu (http://www.mopr.zabrze.pl/)  oraz w mediach społecznościowych ośrodka;</w:t>
      </w:r>
    </w:p>
    <w:p>
      <w:pPr>
        <w:pStyle w:val="Normal"/>
        <w:numPr>
          <w:ilvl w:val="0"/>
          <w:numId w:val="23"/>
        </w:numPr>
        <w:suppressAutoHyphens w:val="false"/>
        <w:spacing w:lineRule="auto" w:line="240" w:before="0" w:after="0"/>
        <w:contextualSpacing/>
        <w:jc w:val="both"/>
        <w:rPr>
          <w:rFonts w:cs="Calibri"/>
          <w:iCs/>
          <w:sz w:val="20"/>
          <w:szCs w:val="20"/>
        </w:rPr>
      </w:pPr>
      <w:r>
        <w:rPr>
          <w:rFonts w:cs="Calibri"/>
          <w:iCs/>
          <w:sz w:val="20"/>
          <w:szCs w:val="20"/>
        </w:rPr>
        <w:t>w wydawnictwach i w prezentacjach multimedialnych Miejskiego Ośrodka Pomocy Rodzinie w Zabrzu dotyczących działalności projektu;</w:t>
      </w:r>
    </w:p>
    <w:p>
      <w:pPr>
        <w:pStyle w:val="Normal"/>
        <w:numPr>
          <w:ilvl w:val="0"/>
          <w:numId w:val="23"/>
        </w:numPr>
        <w:suppressAutoHyphens w:val="false"/>
        <w:spacing w:lineRule="auto" w:line="240" w:before="0" w:after="0"/>
        <w:contextualSpacing/>
        <w:jc w:val="both"/>
        <w:rPr>
          <w:rFonts w:cs="Calibri"/>
          <w:iCs/>
          <w:sz w:val="20"/>
          <w:szCs w:val="20"/>
        </w:rPr>
      </w:pPr>
      <w:r>
        <w:rPr>
          <w:rFonts w:cs="Calibri"/>
          <w:iCs/>
          <w:sz w:val="20"/>
          <w:szCs w:val="20"/>
        </w:rPr>
        <w:t xml:space="preserve"> </w:t>
      </w:r>
      <w:r>
        <w:rPr>
          <w:rFonts w:cs="Calibri"/>
          <w:iCs/>
          <w:sz w:val="20"/>
          <w:szCs w:val="20"/>
        </w:rPr>
        <w:t xml:space="preserve">na wystawach fotograficznych prezentujących działalność uczestników projektu; </w:t>
      </w:r>
    </w:p>
    <w:p>
      <w:pPr>
        <w:pStyle w:val="Normal"/>
        <w:numPr>
          <w:ilvl w:val="0"/>
          <w:numId w:val="23"/>
        </w:numPr>
        <w:suppressAutoHyphens w:val="false"/>
        <w:spacing w:lineRule="auto" w:line="240" w:before="0" w:after="0"/>
        <w:contextualSpacing/>
        <w:jc w:val="both"/>
        <w:rPr>
          <w:rFonts w:cs="Calibri"/>
          <w:iCs/>
          <w:sz w:val="20"/>
          <w:szCs w:val="20"/>
        </w:rPr>
      </w:pPr>
      <w:r>
        <w:rPr>
          <w:rFonts w:cs="Calibri"/>
          <w:iCs/>
          <w:sz w:val="20"/>
          <w:szCs w:val="20"/>
        </w:rPr>
        <w:t>w publikacjach i serwisach osób trzecich – wyłącznie w celu ilustrowania informacji o działalności projektu.</w:t>
      </w:r>
    </w:p>
    <w:p>
      <w:pPr>
        <w:pStyle w:val="Normal"/>
        <w:suppressAutoHyphens w:val="false"/>
        <w:spacing w:lineRule="auto" w:line="240" w:before="0" w:after="0"/>
        <w:jc w:val="both"/>
        <w:rPr>
          <w:rFonts w:cs="Calibri"/>
          <w:iCs/>
          <w:color w:val="FF0000"/>
          <w:sz w:val="20"/>
          <w:szCs w:val="20"/>
        </w:rPr>
      </w:pPr>
      <w:r>
        <w:rPr>
          <w:rFonts w:cs="Calibri"/>
          <w:iCs/>
          <w:color w:val="FF0000"/>
          <w:sz w:val="20"/>
          <w:szCs w:val="20"/>
        </w:rPr>
      </w:r>
    </w:p>
    <w:p>
      <w:pPr>
        <w:pStyle w:val="Normal"/>
        <w:suppressAutoHyphens w:val="false"/>
        <w:spacing w:lineRule="auto" w:line="240" w:before="0" w:after="0"/>
        <w:jc w:val="both"/>
        <w:rPr>
          <w:rFonts w:cs="Calibri"/>
          <w:iCs/>
          <w:color w:val="FF0000"/>
          <w:sz w:val="20"/>
          <w:szCs w:val="20"/>
        </w:rPr>
      </w:pPr>
      <w:r>
        <w:rPr>
          <w:rFonts w:cs="Calibri"/>
          <w:iCs/>
          <w:color w:val="FF0000"/>
          <w:sz w:val="20"/>
          <w:szCs w:val="20"/>
        </w:rPr>
      </w:r>
    </w:p>
    <w:p>
      <w:pPr>
        <w:pStyle w:val="Normal"/>
        <w:suppressAutoHyphens w:val="false"/>
        <w:spacing w:lineRule="auto" w:line="240" w:before="0" w:after="0"/>
        <w:jc w:val="both"/>
        <w:rPr>
          <w:rFonts w:cs="Calibri"/>
          <w:iCs/>
          <w:color w:val="FF0000"/>
          <w:sz w:val="20"/>
          <w:szCs w:val="20"/>
        </w:rPr>
      </w:pPr>
      <w:r>
        <w:rPr>
          <w:rFonts w:cs="Calibri"/>
          <w:iCs/>
          <w:color w:val="FF0000"/>
          <w:sz w:val="20"/>
          <w:szCs w:val="20"/>
        </w:rPr>
      </w:r>
    </w:p>
    <w:p>
      <w:pPr>
        <w:pStyle w:val="Normal"/>
        <w:suppressAutoHyphens w:val="false"/>
        <w:spacing w:lineRule="auto" w:line="240" w:before="0" w:after="0"/>
        <w:rPr>
          <w:rFonts w:cs="Calibri"/>
          <w:sz w:val="24"/>
          <w:szCs w:val="24"/>
        </w:rPr>
      </w:pPr>
      <w:r>
        <w:rPr>
          <w:rFonts w:cs="Calibri"/>
          <w:sz w:val="24"/>
          <w:szCs w:val="24"/>
        </w:rPr>
      </w:r>
    </w:p>
    <w:p>
      <w:pPr>
        <w:pStyle w:val="Normal"/>
        <w:suppressAutoHyphens w:val="false"/>
        <w:spacing w:lineRule="auto" w:line="240" w:before="0" w:after="0"/>
        <w:rPr>
          <w:rFonts w:cs="Calibri"/>
          <w:sz w:val="24"/>
          <w:szCs w:val="24"/>
        </w:rPr>
      </w:pPr>
      <w:r>
        <w:rPr>
          <w:rFonts w:cs="Calibri"/>
          <w:sz w:val="24"/>
          <w:szCs w:val="24"/>
        </w:rPr>
        <w:tab/>
        <w:tab/>
        <w:tab/>
        <w:tab/>
        <w:tab/>
        <w:tab/>
        <w:tab/>
        <w:tab/>
        <w:tab/>
        <w:t>……………………………………</w:t>
      </w:r>
    </w:p>
    <w:p>
      <w:pPr>
        <w:pStyle w:val="Normal"/>
        <w:suppressAutoHyphens w:val="false"/>
        <w:spacing w:lineRule="auto" w:line="240" w:before="0" w:after="0"/>
        <w:rPr>
          <w:rFonts w:ascii="Times New Roman" w:hAnsi="Times New Roman"/>
          <w:sz w:val="24"/>
          <w:szCs w:val="20"/>
        </w:rPr>
      </w:pPr>
      <w:r>
        <w:rPr>
          <w:rFonts w:cs="Calibri"/>
          <w:sz w:val="24"/>
          <w:szCs w:val="24"/>
        </w:rPr>
        <w:tab/>
        <w:tab/>
        <w:tab/>
        <w:tab/>
        <w:tab/>
        <w:tab/>
        <w:tab/>
        <w:tab/>
        <w:tab/>
        <w:t xml:space="preserve">       </w:t>
        <w:tab/>
        <w:t xml:space="preserve">     </w:t>
      </w:r>
      <w:r>
        <w:rPr>
          <w:rFonts w:cs="Calibri"/>
          <w:sz w:val="18"/>
          <w:szCs w:val="18"/>
        </w:rPr>
        <w:t>(podpis)</w:t>
      </w:r>
    </w:p>
    <w:p>
      <w:pPr>
        <w:pStyle w:val="Normal"/>
        <w:suppressAutoHyphens w:val="false"/>
        <w:spacing w:lineRule="auto" w:line="240" w:before="0" w:after="0"/>
        <w:jc w:val="center"/>
        <w:rPr>
          <w:rFonts w:ascii="Times New Roman" w:hAnsi="Times New Roman"/>
          <w:b/>
          <w:b/>
          <w:sz w:val="24"/>
          <w:szCs w:val="20"/>
        </w:rPr>
      </w:pPr>
      <w:r>
        <w:rPr>
          <w:rFonts w:ascii="Times New Roman" w:hAnsi="Times New Roman"/>
          <w:b/>
          <w:sz w:val="24"/>
          <w:szCs w:val="20"/>
        </w:rPr>
        <w:t>OŚWIADCZENIE PERSONELU PROJEKTU</w:t>
      </w:r>
    </w:p>
    <w:p>
      <w:pPr>
        <w:pStyle w:val="Normal"/>
        <w:suppressAutoHyphens w:val="false"/>
        <w:spacing w:lineRule="auto" w:line="240" w:before="0" w:after="0"/>
        <w:jc w:val="right"/>
        <w:rPr>
          <w:rFonts w:ascii="Times New Roman" w:hAnsi="Times New Roman"/>
          <w:sz w:val="20"/>
          <w:szCs w:val="20"/>
        </w:rPr>
      </w:pPr>
      <w:r>
        <w:rPr>
          <w:rFonts w:ascii="Times New Roman" w:hAnsi="Times New Roman"/>
          <w:sz w:val="24"/>
          <w:szCs w:val="20"/>
        </w:rPr>
        <w:t xml:space="preserve">                                       </w:t>
      </w:r>
      <w:r>
        <w:rPr>
          <w:rFonts w:ascii="Times New Roman" w:hAnsi="Times New Roman"/>
          <w:sz w:val="20"/>
          <w:szCs w:val="20"/>
        </w:rPr>
        <w:t>Załącznik nr 1 do Umowy nr ……………</w:t>
      </w:r>
    </w:p>
    <w:tbl>
      <w:tblPr>
        <w:tblW w:w="9288"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4792"/>
        <w:gridCol w:w="4495"/>
      </w:tblGrid>
      <w:tr>
        <w:trPr/>
        <w:tc>
          <w:tcPr>
            <w:tcW w:w="479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t>IMIĘ I NAZWISKO PRACOWNIKA</w:t>
            </w:r>
          </w:p>
        </w:tc>
        <w:tc>
          <w:tcPr>
            <w:tcW w:w="449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tc>
      </w:tr>
      <w:tr>
        <w:trPr/>
        <w:tc>
          <w:tcPr>
            <w:tcW w:w="479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t>BENEFICJENT</w:t>
            </w:r>
          </w:p>
        </w:tc>
        <w:tc>
          <w:tcPr>
            <w:tcW w:w="449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tc>
      </w:tr>
      <w:tr>
        <w:trPr/>
        <w:tc>
          <w:tcPr>
            <w:tcW w:w="479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t>NR PROJEKTU</w:t>
            </w:r>
          </w:p>
        </w:tc>
        <w:tc>
          <w:tcPr>
            <w:tcW w:w="449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tc>
      </w:tr>
      <w:tr>
        <w:trPr/>
        <w:tc>
          <w:tcPr>
            <w:tcW w:w="479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t>PODSTAWA ZATRUDNIENIA</w:t>
            </w:r>
          </w:p>
        </w:tc>
        <w:tc>
          <w:tcPr>
            <w:tcW w:w="449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tc>
      </w:tr>
      <w:tr>
        <w:trPr/>
        <w:tc>
          <w:tcPr>
            <w:tcW w:w="479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t>RODZAJ UMOWY</w:t>
            </w:r>
          </w:p>
        </w:tc>
        <w:tc>
          <w:tcPr>
            <w:tcW w:w="449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tc>
      </w:tr>
      <w:tr>
        <w:trPr/>
        <w:tc>
          <w:tcPr>
            <w:tcW w:w="479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t>NUMER UMOWY</w:t>
            </w:r>
          </w:p>
        </w:tc>
        <w:tc>
          <w:tcPr>
            <w:tcW w:w="449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tc>
      </w:tr>
      <w:tr>
        <w:trPr/>
        <w:tc>
          <w:tcPr>
            <w:tcW w:w="479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t>DATA ZAWARCIA UMOWY</w:t>
            </w:r>
          </w:p>
        </w:tc>
        <w:tc>
          <w:tcPr>
            <w:tcW w:w="449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tc>
      </w:tr>
      <w:tr>
        <w:trPr/>
        <w:tc>
          <w:tcPr>
            <w:tcW w:w="4792"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t>WYMIAR CZASU PRACY ZGODNIE Z UMOWĄ I WNIOSKIEM O DOFINANSOWANIE PROJEKTU</w:t>
            </w:r>
          </w:p>
        </w:tc>
        <w:tc>
          <w:tcPr>
            <w:tcW w:w="449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uppressAutoHyphens w:val="false"/>
              <w:spacing w:lineRule="auto" w:line="240" w:before="0" w:after="0"/>
              <w:jc w:val="center"/>
              <w:rPr>
                <w:rFonts w:ascii="Times New Roman" w:hAnsi="Times New Roman"/>
                <w:b/>
                <w:b/>
                <w:sz w:val="18"/>
                <w:szCs w:val="18"/>
              </w:rPr>
            </w:pPr>
            <w:r>
              <w:rPr>
                <w:rFonts w:ascii="Times New Roman" w:hAnsi="Times New Roman"/>
                <w:b/>
                <w:sz w:val="18"/>
                <w:szCs w:val="18"/>
              </w:rPr>
            </w:r>
          </w:p>
        </w:tc>
      </w:tr>
    </w:tbl>
    <w:p>
      <w:pPr>
        <w:pStyle w:val="Normal"/>
        <w:suppressAutoHyphens w:val="false"/>
        <w:spacing w:lineRule="auto" w:line="240" w:before="0" w:after="0"/>
        <w:jc w:val="both"/>
        <w:rPr>
          <w:rFonts w:ascii="Times New Roman" w:hAnsi="Times New Roman"/>
        </w:rPr>
      </w:pPr>
      <w:r>
        <w:rPr>
          <w:rFonts w:ascii="Times New Roman" w:hAnsi="Times New Roman"/>
        </w:rPr>
        <w:t>Podejmując się realizacji obowiązków w ramach ww. umowy zawartej w ramach projektu współfinansowanego ze środków  w ramach RPO oświadczam, co następuje:</w:t>
      </w:r>
    </w:p>
    <w:p>
      <w:pPr>
        <w:pStyle w:val="Normal"/>
        <w:suppressAutoHyphens w:val="false"/>
        <w:spacing w:lineRule="auto" w:line="240" w:before="0" w:after="0"/>
        <w:jc w:val="both"/>
        <w:rPr>
          <w:rFonts w:ascii="Times New Roman" w:hAnsi="Times New Roman"/>
        </w:rPr>
      </w:pPr>
      <w:r>
        <w:rPr>
          <w:rFonts w:ascii="Times New Roman" w:hAnsi="Times New Roman"/>
        </w:rPr>
      </w:r>
    </w:p>
    <w:p>
      <w:pPr>
        <w:pStyle w:val="Normal"/>
        <w:suppressAutoHyphens w:val="false"/>
        <w:spacing w:lineRule="auto" w:line="240" w:before="0" w:after="0"/>
        <w:jc w:val="both"/>
        <w:rPr>
          <w:rFonts w:ascii="Times New Roman" w:hAnsi="Times New Roman"/>
        </w:rPr>
      </w:pPr>
      <w:r>
        <w:rPr>
          <w:rFonts w:ascii="Times New Roman" w:hAnsi="Times New Roman"/>
        </w:rPr>
        <w:t>Jestem/Nie jestem* zatrudniony/a na podstawie stosunku pracy w instytucji uczestniczącej w realizacji RPO WSL 2014-2020 (IZ,IP,IW(IP2),ROEFS,KPEFS.KIW).</w:t>
      </w:r>
    </w:p>
    <w:p>
      <w:pPr>
        <w:pStyle w:val="Normal"/>
        <w:suppressAutoHyphens w:val="false"/>
        <w:spacing w:lineRule="auto" w:line="240" w:before="0" w:after="0"/>
        <w:jc w:val="both"/>
        <w:rPr>
          <w:rFonts w:ascii="Times New Roman" w:hAnsi="Times New Roman"/>
          <w:i/>
          <w:i/>
        </w:rPr>
      </w:pPr>
      <w:r>
        <w:rPr>
          <w:rFonts w:ascii="Times New Roman" w:hAnsi="Times New Roman"/>
        </w:rPr>
        <w:t xml:space="preserve">Jednocześnie fakt mojego zatrudnienia w instytucji uczestniczącej w realizacji RPO WSL 2014-2020 nie generuje określonej w zapisach </w:t>
      </w:r>
      <w:r>
        <w:rPr>
          <w:rFonts w:ascii="Times New Roman" w:hAnsi="Times New Roman"/>
          <w:i/>
        </w:rPr>
        <w:t xml:space="preserve">Wytycznych w zakresie kwalifikowania wydatków w ramach RPO WSL 2014-2020 </w:t>
      </w:r>
      <w:r>
        <w:rPr>
          <w:rFonts w:ascii="Times New Roman" w:hAnsi="Times New Roman"/>
        </w:rPr>
        <w:t>(Rozdział 4, Podrozdział 5, punkt 6) sytuacji konfliktu interesów oraz podwójnego finansowania(Rozdział 6, Podrozdział 7), gdyż jestem zatrudniony/a w ………………………………………………………... (</w:t>
      </w:r>
      <w:r>
        <w:rPr>
          <w:rFonts w:ascii="Times New Roman" w:hAnsi="Times New Roman"/>
          <w:i/>
        </w:rPr>
        <w:t>nazwa instytucji</w:t>
      </w:r>
      <w:r>
        <w:rPr>
          <w:rFonts w:ascii="Times New Roman" w:hAnsi="Times New Roman"/>
        </w:rPr>
        <w:t>) będącej………………………………..(</w:t>
      </w:r>
      <w:r>
        <w:rPr>
          <w:rFonts w:ascii="Times New Roman" w:hAnsi="Times New Roman"/>
          <w:i/>
        </w:rPr>
        <w:t>rodzaj instytucji uczestniczącej w realizacji RPO WSL 2014-2020</w:t>
      </w:r>
      <w:r>
        <w:rPr>
          <w:rFonts w:ascii="Times New Roman" w:hAnsi="Times New Roman"/>
        </w:rPr>
        <w:t>) na stanowisku…………………………………..(</w:t>
      </w:r>
      <w:r>
        <w:rPr>
          <w:rFonts w:ascii="Times New Roman" w:hAnsi="Times New Roman"/>
          <w:i/>
        </w:rPr>
        <w:t>nazwa stanowiska</w:t>
      </w:r>
      <w:r>
        <w:rPr>
          <w:rFonts w:ascii="Times New Roman" w:hAnsi="Times New Roman"/>
        </w:rPr>
        <w:t>) w …………………………(</w:t>
      </w:r>
      <w:r>
        <w:rPr>
          <w:rFonts w:ascii="Times New Roman" w:hAnsi="Times New Roman"/>
          <w:i/>
        </w:rPr>
        <w:t>nazwa jednostki organizacyjnej)</w:t>
      </w:r>
    </w:p>
    <w:p>
      <w:pPr>
        <w:pStyle w:val="Normal"/>
        <w:suppressAutoHyphens w:val="false"/>
        <w:spacing w:lineRule="auto" w:line="240" w:before="0" w:after="0"/>
        <w:jc w:val="right"/>
        <w:rPr>
          <w:rFonts w:ascii="Times New Roman" w:hAnsi="Times New Roman"/>
          <w:sz w:val="24"/>
          <w:szCs w:val="24"/>
        </w:rPr>
      </w:pPr>
      <w:r>
        <w:rPr>
          <w:rFonts w:ascii="Times New Roman" w:hAnsi="Times New Roman"/>
          <w:sz w:val="24"/>
          <w:szCs w:val="24"/>
        </w:rPr>
        <w:tab/>
        <w:tab/>
        <w:tab/>
        <w:tab/>
        <w:tab/>
        <w:tab/>
        <w:tab/>
        <w:tab/>
        <w:tab/>
        <w:tab/>
        <w:t xml:space="preserve">                  </w:t>
        <w:tab/>
        <w:t xml:space="preserve">       ……………………………………</w:t>
      </w:r>
    </w:p>
    <w:p>
      <w:pPr>
        <w:pStyle w:val="Normal"/>
        <w:suppressAutoHyphens w:val="false"/>
        <w:spacing w:lineRule="auto" w:line="240" w:before="0" w:after="0"/>
        <w:rPr>
          <w:rFonts w:ascii="Times New Roman" w:hAnsi="Times New Roman"/>
          <w:sz w:val="20"/>
          <w:szCs w:val="20"/>
        </w:rPr>
      </w:pPr>
      <w:r>
        <w:rPr>
          <w:rFonts w:ascii="Times New Roman" w:hAnsi="Times New Roman"/>
          <w:sz w:val="24"/>
          <w:szCs w:val="24"/>
        </w:rPr>
        <w:tab/>
        <w:tab/>
        <w:tab/>
        <w:tab/>
        <w:tab/>
        <w:tab/>
        <w:tab/>
        <w:t xml:space="preserve">           </w:t>
      </w:r>
      <w:r>
        <w:rPr>
          <w:rFonts w:ascii="Times New Roman" w:hAnsi="Times New Roman"/>
          <w:sz w:val="20"/>
          <w:szCs w:val="20"/>
        </w:rPr>
        <w:t>Data i podpis składającego oświadczenie</w:t>
      </w:r>
    </w:p>
    <w:p>
      <w:pPr>
        <w:pStyle w:val="Normal"/>
        <w:suppressAutoHyphens w:val="false"/>
        <w:spacing w:lineRule="auto" w:line="240" w:before="0" w:after="0"/>
        <w:rPr>
          <w:rFonts w:ascii="Times New Roman" w:hAnsi="Times New Roman"/>
        </w:rPr>
      </w:pPr>
      <w:r>
        <w:rPr>
          <w:rFonts w:ascii="Times New Roman" w:hAnsi="Times New Roman"/>
        </w:rPr>
      </w:r>
    </w:p>
    <w:p>
      <w:pPr>
        <w:pStyle w:val="Normal"/>
        <w:suppressAutoHyphens w:val="false"/>
        <w:spacing w:lineRule="auto" w:line="240" w:before="0" w:after="0"/>
        <w:rPr>
          <w:rFonts w:ascii="Times New Roman" w:hAnsi="Times New Roman"/>
        </w:rPr>
      </w:pPr>
      <w:r>
        <w:rPr>
          <w:rFonts w:ascii="Times New Roman" w:hAnsi="Times New Roman"/>
        </w:rPr>
        <w:t>Jestem/Nie jestem* zaangażowany/a w realizację zadań w więcej niż jednym projekcie lub więcej niż jednego zadania w ramach jednego projektu w ramach EFRROW, EFMR,EFS,EFRR,FS</w:t>
      </w:r>
      <w:r>
        <w:rPr>
          <w:rStyle w:val="Zakotwiczenieprzypisudolnego"/>
          <w:rFonts w:ascii="Times New Roman" w:hAnsi="Times New Roman"/>
          <w:vertAlign w:val="superscript"/>
        </w:rPr>
        <w:footnoteReference w:id="3"/>
      </w:r>
      <w:r>
        <w:rPr>
          <w:rFonts w:ascii="Times New Roman" w:hAnsi="Times New Roman"/>
        </w:rPr>
        <w:t>.</w:t>
      </w:r>
    </w:p>
    <w:tbl>
      <w:tblPr>
        <w:tblW w:w="9288"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495"/>
        <w:gridCol w:w="2035"/>
        <w:gridCol w:w="887"/>
        <w:gridCol w:w="1149"/>
        <w:gridCol w:w="1772"/>
        <w:gridCol w:w="1468"/>
        <w:gridCol w:w="1481"/>
      </w:tblGrid>
      <w:tr>
        <w:trPr/>
        <w:tc>
          <w:tcPr>
            <w:tcW w:w="495"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jc w:val="center"/>
              <w:rPr>
                <w:rFonts w:ascii="Times New Roman" w:hAnsi="Times New Roman"/>
                <w:sz w:val="18"/>
                <w:szCs w:val="18"/>
              </w:rPr>
            </w:pPr>
            <w:r>
              <w:rPr>
                <w:rFonts w:ascii="Times New Roman" w:hAnsi="Times New Roman"/>
                <w:sz w:val="18"/>
                <w:szCs w:val="18"/>
              </w:rPr>
              <w:t>Lp.</w:t>
            </w:r>
          </w:p>
        </w:tc>
        <w:tc>
          <w:tcPr>
            <w:tcW w:w="2035"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jc w:val="center"/>
              <w:rPr>
                <w:rFonts w:ascii="Times New Roman" w:hAnsi="Times New Roman"/>
                <w:sz w:val="18"/>
                <w:szCs w:val="18"/>
              </w:rPr>
            </w:pPr>
            <w:r>
              <w:rPr>
                <w:rFonts w:ascii="Times New Roman" w:hAnsi="Times New Roman"/>
                <w:sz w:val="18"/>
                <w:szCs w:val="18"/>
              </w:rPr>
              <w:t>Źródło finansowania(Program operacyjny lub inicjatywa wspólnotowa)</w:t>
            </w:r>
          </w:p>
        </w:tc>
        <w:tc>
          <w:tcPr>
            <w:tcW w:w="887"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jc w:val="center"/>
              <w:rPr>
                <w:rFonts w:ascii="Times New Roman" w:hAnsi="Times New Roman"/>
                <w:sz w:val="18"/>
                <w:szCs w:val="18"/>
              </w:rPr>
            </w:pPr>
            <w:r>
              <w:rPr>
                <w:rFonts w:ascii="Times New Roman" w:hAnsi="Times New Roman"/>
                <w:sz w:val="18"/>
                <w:szCs w:val="18"/>
              </w:rPr>
              <w:t>Nazwa projektu</w:t>
            </w:r>
          </w:p>
        </w:tc>
        <w:tc>
          <w:tcPr>
            <w:tcW w:w="1149"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jc w:val="center"/>
              <w:rPr>
                <w:rFonts w:ascii="Times New Roman" w:hAnsi="Times New Roman"/>
                <w:sz w:val="18"/>
                <w:szCs w:val="18"/>
              </w:rPr>
            </w:pPr>
            <w:r>
              <w:rPr>
                <w:rFonts w:ascii="Times New Roman" w:hAnsi="Times New Roman"/>
                <w:sz w:val="18"/>
                <w:szCs w:val="18"/>
              </w:rPr>
              <w:t>Stanowisko w ramach projektu</w:t>
            </w:r>
          </w:p>
        </w:tc>
        <w:tc>
          <w:tcPr>
            <w:tcW w:w="1772"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jc w:val="center"/>
              <w:rPr>
                <w:rFonts w:ascii="Times New Roman" w:hAnsi="Times New Roman"/>
                <w:sz w:val="18"/>
                <w:szCs w:val="18"/>
              </w:rPr>
            </w:pPr>
            <w:r>
              <w:rPr>
                <w:rFonts w:ascii="Times New Roman" w:hAnsi="Times New Roman"/>
                <w:sz w:val="18"/>
                <w:szCs w:val="18"/>
              </w:rPr>
              <w:t>Podstawa zatrudnienia(rodzaj umowy)</w:t>
            </w:r>
          </w:p>
        </w:tc>
        <w:tc>
          <w:tcPr>
            <w:tcW w:w="1468"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jc w:val="center"/>
              <w:rPr>
                <w:rFonts w:ascii="Times New Roman" w:hAnsi="Times New Roman"/>
                <w:sz w:val="18"/>
                <w:szCs w:val="18"/>
              </w:rPr>
            </w:pPr>
            <w:r>
              <w:rPr>
                <w:rFonts w:ascii="Times New Roman" w:hAnsi="Times New Roman"/>
                <w:sz w:val="18"/>
                <w:szCs w:val="18"/>
              </w:rPr>
              <w:t>Okres zatrudnienia(od dnia-do dnia)</w:t>
            </w:r>
          </w:p>
        </w:tc>
        <w:tc>
          <w:tcPr>
            <w:tcW w:w="1481"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jc w:val="center"/>
              <w:rPr>
                <w:rFonts w:ascii="Times New Roman" w:hAnsi="Times New Roman"/>
                <w:sz w:val="18"/>
                <w:szCs w:val="18"/>
              </w:rPr>
            </w:pPr>
            <w:r>
              <w:rPr>
                <w:rFonts w:ascii="Times New Roman" w:hAnsi="Times New Roman"/>
                <w:sz w:val="18"/>
                <w:szCs w:val="18"/>
              </w:rPr>
              <w:t>Liczba godzin wykonywanych w ramach stanowiska miesięcznie</w:t>
            </w:r>
          </w:p>
        </w:tc>
      </w:tr>
      <w:tr>
        <w:trPr/>
        <w:tc>
          <w:tcPr>
            <w:tcW w:w="495"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2035"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887"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1149"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1772"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1468"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1481"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r>
      <w:tr>
        <w:trPr/>
        <w:tc>
          <w:tcPr>
            <w:tcW w:w="495"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2035"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887"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1149"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1772"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1468"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c>
          <w:tcPr>
            <w:tcW w:w="1481" w:type="dxa"/>
            <w:tcBorders>
              <w:top w:val="single" w:sz="4" w:space="0" w:color="000000"/>
              <w:left w:val="single" w:sz="4" w:space="0" w:color="000000"/>
              <w:bottom w:val="single" w:sz="4" w:space="0" w:color="000000"/>
              <w:right w:val="single" w:sz="4" w:space="0" w:color="000000"/>
            </w:tcBorders>
          </w:tcPr>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widowControl w:val="false"/>
              <w:suppressAutoHyphens w:val="false"/>
              <w:spacing w:lineRule="auto" w:line="240" w:before="0" w:after="0"/>
              <w:rPr>
                <w:rFonts w:ascii="Times New Roman" w:hAnsi="Times New Roman"/>
                <w:sz w:val="24"/>
                <w:szCs w:val="24"/>
              </w:rPr>
            </w:pPr>
            <w:r>
              <w:rPr>
                <w:rFonts w:ascii="Times New Roman" w:hAnsi="Times New Roman"/>
                <w:sz w:val="24"/>
                <w:szCs w:val="24"/>
              </w:rPr>
            </w:r>
          </w:p>
        </w:tc>
      </w:tr>
    </w:tbl>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t>*Niepotrzebne skreślić</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t xml:space="preserve">  </w:t>
      </w:r>
    </w:p>
    <w:p>
      <w:pPr>
        <w:pStyle w:val="Normal"/>
        <w:suppressAutoHyphens w:val="false"/>
        <w:spacing w:lineRule="auto" w:line="240" w:before="0" w:after="0"/>
        <w:rPr>
          <w:rFonts w:ascii="Times New Roman" w:hAnsi="Times New Roman"/>
        </w:rPr>
      </w:pPr>
      <w:r>
        <w:rPr>
          <w:rFonts w:ascii="Times New Roman" w:hAnsi="Times New Roman"/>
        </w:rPr>
        <w:t>Zaangażowanie w realizację zadań w innych projektach, w inne zadania w ramach przedmiotowego projektu oraz moje pozostałe obowiązki pracownicze wynikające z innych umów nie wykluczają możliwości prawidłowej i efektywnej realizacji powierzonych mi zadań.</w:t>
      </w:r>
    </w:p>
    <w:p>
      <w:pPr>
        <w:pStyle w:val="Normal"/>
        <w:suppressAutoHyphens w:val="false"/>
        <w:spacing w:lineRule="auto" w:line="240" w:before="0" w:after="0"/>
        <w:rPr>
          <w:rFonts w:ascii="Times New Roman" w:hAnsi="Times New Roman"/>
        </w:rPr>
      </w:pPr>
      <w:r>
        <w:rPr>
          <w:rFonts w:ascii="Times New Roman" w:hAnsi="Times New Roman"/>
        </w:rPr>
      </w:r>
    </w:p>
    <w:p>
      <w:pPr>
        <w:pStyle w:val="Normal"/>
        <w:suppressAutoHyphens w:val="false"/>
        <w:spacing w:lineRule="auto" w:line="240" w:before="0" w:after="0"/>
        <w:rPr>
          <w:rFonts w:ascii="Times New Roman" w:hAnsi="Times New Roman"/>
        </w:rPr>
      </w:pPr>
      <w:r>
        <w:rPr>
          <w:rFonts w:eastAsia="Wingdings 2" w:cs="Wingdings 2" w:ascii="Wingdings 2" w:hAnsi="Wingdings 2"/>
        </w:rPr>
        <w:t></w:t>
      </w:r>
      <w:r>
        <w:rPr>
          <w:rFonts w:ascii="Times New Roman" w:hAnsi="Times New Roman"/>
        </w:rPr>
        <w:t xml:space="preserve"> </w:t>
      </w:r>
      <w:r>
        <w:rPr>
          <w:rFonts w:ascii="Times New Roman" w:hAnsi="Times New Roman"/>
        </w:rPr>
        <w:t>dotyczy</w:t>
        <w:tab/>
      </w:r>
      <w:r>
        <w:rPr>
          <w:rFonts w:eastAsia="Wingdings 2" w:cs="Wingdings 2" w:ascii="Wingdings 2" w:hAnsi="Wingdings 2"/>
        </w:rPr>
        <w:t></w:t>
      </w:r>
      <w:r>
        <w:rPr>
          <w:rFonts w:ascii="Times New Roman" w:hAnsi="Times New Roman"/>
        </w:rPr>
        <w:t xml:space="preserve"> nie dotyczy</w:t>
      </w:r>
    </w:p>
    <w:p>
      <w:pPr>
        <w:pStyle w:val="Normal"/>
        <w:suppressAutoHyphens w:val="false"/>
        <w:spacing w:lineRule="auto" w:line="240" w:before="0" w:after="0"/>
        <w:ind w:left="6372" w:hanging="0"/>
        <w:rPr>
          <w:rFonts w:ascii="Times New Roman" w:hAnsi="Times New Roman"/>
          <w:sz w:val="24"/>
          <w:szCs w:val="24"/>
        </w:rPr>
      </w:pPr>
      <w:r>
        <w:rPr>
          <w:rFonts w:ascii="Times New Roman" w:hAnsi="Times New Roman"/>
          <w:sz w:val="24"/>
          <w:szCs w:val="24"/>
        </w:rPr>
        <w:t>……………………………</w:t>
      </w:r>
    </w:p>
    <w:p>
      <w:pPr>
        <w:pStyle w:val="Normal"/>
        <w:suppressAutoHyphens w:val="false"/>
        <w:spacing w:lineRule="auto" w:line="240" w:before="0" w:after="0"/>
        <w:rPr>
          <w:rFonts w:ascii="Times New Roman" w:hAnsi="Times New Roman"/>
          <w:sz w:val="20"/>
          <w:szCs w:val="20"/>
        </w:rPr>
      </w:pPr>
      <w:r>
        <w:rPr>
          <w:rFonts w:ascii="Times New Roman" w:hAnsi="Times New Roman"/>
          <w:sz w:val="24"/>
          <w:szCs w:val="24"/>
        </w:rPr>
        <w:tab/>
        <w:tab/>
        <w:tab/>
        <w:tab/>
        <w:tab/>
        <w:tab/>
        <w:tab/>
        <w:tab/>
        <w:tab/>
      </w:r>
      <w:r>
        <w:rPr>
          <w:rFonts w:ascii="Times New Roman" w:hAnsi="Times New Roman"/>
          <w:sz w:val="20"/>
          <w:szCs w:val="20"/>
        </w:rPr>
        <w:t xml:space="preserve">Data i podpis składającego </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rPr>
          <w:rFonts w:ascii="Times New Roman" w:hAnsi="Times New Roman"/>
        </w:rPr>
      </w:pPr>
      <w:r>
        <w:rPr>
          <w:rFonts w:ascii="Times New Roman" w:hAnsi="Times New Roman"/>
        </w:rPr>
        <w:t>Łączne zaangażowanie w realizację zadań we wszystkich projektach finansowanych z funduszy strukturalnych i FS oraz działań finansowanych z innych źródeł, w tym środków własnych beneficjenta i innych podmiotów, nie przekracza 276 godzin miesięcznie.</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rPr>
          <w:rFonts w:ascii="Times New Roman" w:hAnsi="Times New Roman"/>
        </w:rPr>
      </w:pPr>
      <w:r>
        <w:rPr>
          <w:rFonts w:eastAsia="Wingdings 2" w:cs="Wingdings 2" w:ascii="Wingdings 2" w:hAnsi="Wingdings 2"/>
        </w:rPr>
        <w:t></w:t>
      </w:r>
      <w:r>
        <w:rPr>
          <w:rFonts w:ascii="Times New Roman" w:hAnsi="Times New Roman"/>
        </w:rPr>
        <w:t xml:space="preserve"> </w:t>
      </w:r>
      <w:r>
        <w:rPr>
          <w:rFonts w:ascii="Times New Roman" w:hAnsi="Times New Roman"/>
        </w:rPr>
        <w:t>dotyczy</w:t>
        <w:tab/>
      </w:r>
      <w:r>
        <w:rPr>
          <w:rFonts w:eastAsia="Wingdings 2" w:cs="Wingdings 2" w:ascii="Wingdings 2" w:hAnsi="Wingdings 2"/>
        </w:rPr>
        <w:t></w:t>
      </w:r>
      <w:r>
        <w:rPr>
          <w:rFonts w:ascii="Times New Roman" w:hAnsi="Times New Roman"/>
        </w:rPr>
        <w:t xml:space="preserve"> nie dotyczy</w:t>
      </w:r>
    </w:p>
    <w:p>
      <w:pPr>
        <w:pStyle w:val="Normal"/>
        <w:suppressAutoHyphens w:val="false"/>
        <w:spacing w:lineRule="auto" w:line="240" w:before="0" w:after="0"/>
        <w:ind w:left="6372" w:hanging="0"/>
        <w:rPr>
          <w:rFonts w:ascii="Times New Roman" w:hAnsi="Times New Roman"/>
          <w:sz w:val="24"/>
          <w:szCs w:val="24"/>
        </w:rPr>
      </w:pPr>
      <w:r>
        <w:rPr>
          <w:rFonts w:ascii="Times New Roman" w:hAnsi="Times New Roman"/>
          <w:sz w:val="24"/>
          <w:szCs w:val="24"/>
        </w:rPr>
        <w:t>……………………………</w:t>
      </w:r>
    </w:p>
    <w:p>
      <w:pPr>
        <w:pStyle w:val="Normal"/>
        <w:suppressAutoHyphens w:val="false"/>
        <w:spacing w:lineRule="auto" w:line="240" w:before="0" w:after="0"/>
        <w:rPr>
          <w:rFonts w:ascii="Times New Roman" w:hAnsi="Times New Roman"/>
          <w:sz w:val="20"/>
          <w:szCs w:val="20"/>
        </w:rPr>
      </w:pPr>
      <w:r>
        <w:rPr>
          <w:rFonts w:ascii="Times New Roman" w:hAnsi="Times New Roman"/>
          <w:sz w:val="24"/>
          <w:szCs w:val="24"/>
        </w:rPr>
        <w:tab/>
        <w:tab/>
        <w:tab/>
        <w:tab/>
        <w:tab/>
        <w:tab/>
        <w:tab/>
        <w:tab/>
        <w:tab/>
      </w:r>
      <w:r>
        <w:rPr>
          <w:rFonts w:ascii="Times New Roman" w:hAnsi="Times New Roman"/>
          <w:sz w:val="20"/>
          <w:szCs w:val="20"/>
        </w:rPr>
        <w:t xml:space="preserve">Data i podpis składającego </w:t>
      </w:r>
    </w:p>
    <w:p>
      <w:pPr>
        <w:pStyle w:val="Normal"/>
        <w:suppressAutoHyphens w:val="false"/>
        <w:spacing w:lineRule="auto" w:line="240" w:before="0" w:after="0"/>
        <w:rPr>
          <w:rFonts w:ascii="Times New Roman" w:hAnsi="Times New Roman"/>
          <w:sz w:val="20"/>
          <w:szCs w:val="20"/>
        </w:rPr>
      </w:pPr>
      <w:r>
        <w:rPr>
          <w:rFonts w:ascii="Times New Roman" w:hAnsi="Times New Roman"/>
          <w:sz w:val="20"/>
          <w:szCs w:val="20"/>
        </w:rPr>
      </w:r>
    </w:p>
    <w:p>
      <w:pPr>
        <w:pStyle w:val="Normal"/>
        <w:suppressAutoHyphens w:val="false"/>
        <w:spacing w:lineRule="auto" w:line="240" w:before="0" w:after="0"/>
        <w:rPr>
          <w:rFonts w:ascii="Times New Roman" w:hAnsi="Times New Roman"/>
        </w:rPr>
      </w:pPr>
      <w:r>
        <w:rPr>
          <w:rFonts w:ascii="Times New Roman" w:hAnsi="Times New Roman"/>
        </w:rPr>
        <w:t>Zobowiązuje się do prowadzenia ewidencji godzin pracy zaangażowanych w realizację zadań wynikających z ww. umów zawartych w ramach projektów oraz do udostępniania ww. ewidencji godzin w okresie realizacji zadań w ramach danego projektu beneficjenta.</w:t>
      </w:r>
    </w:p>
    <w:p>
      <w:pPr>
        <w:pStyle w:val="Normal"/>
        <w:suppressAutoHyphens w:val="false"/>
        <w:spacing w:lineRule="auto" w:line="240" w:before="0" w:after="0"/>
        <w:rPr>
          <w:rFonts w:ascii="Times New Roman" w:hAnsi="Times New Roman"/>
          <w:sz w:val="20"/>
          <w:szCs w:val="20"/>
        </w:rPr>
      </w:pPr>
      <w:r>
        <w:rPr>
          <w:rFonts w:ascii="Times New Roman" w:hAnsi="Times New Roman"/>
          <w:sz w:val="20"/>
          <w:szCs w:val="20"/>
        </w:rPr>
      </w:r>
    </w:p>
    <w:p>
      <w:pPr>
        <w:pStyle w:val="Normal"/>
        <w:suppressAutoHyphens w:val="false"/>
        <w:spacing w:lineRule="auto" w:line="240" w:before="0" w:after="0"/>
        <w:rPr>
          <w:rFonts w:ascii="Times New Roman" w:hAnsi="Times New Roman"/>
          <w:sz w:val="20"/>
          <w:szCs w:val="20"/>
        </w:rPr>
      </w:pPr>
      <w:r>
        <w:rPr>
          <w:rFonts w:ascii="Times New Roman" w:hAnsi="Times New Roman"/>
          <w:sz w:val="20"/>
          <w:szCs w:val="20"/>
        </w:rPr>
      </w:r>
    </w:p>
    <w:p>
      <w:pPr>
        <w:pStyle w:val="Normal"/>
        <w:suppressAutoHyphens w:val="false"/>
        <w:spacing w:lineRule="auto" w:line="240" w:before="0" w:after="0"/>
        <w:ind w:left="6372" w:hanging="0"/>
        <w:rPr>
          <w:rFonts w:ascii="Times New Roman" w:hAnsi="Times New Roman"/>
          <w:sz w:val="24"/>
          <w:szCs w:val="24"/>
        </w:rPr>
      </w:pPr>
      <w:r>
        <w:rPr>
          <w:rFonts w:ascii="Times New Roman" w:hAnsi="Times New Roman"/>
          <w:sz w:val="24"/>
          <w:szCs w:val="24"/>
        </w:rPr>
        <w:t>……………………………</w:t>
      </w:r>
    </w:p>
    <w:p>
      <w:pPr>
        <w:pStyle w:val="Normal"/>
        <w:suppressAutoHyphens w:val="false"/>
        <w:spacing w:lineRule="auto" w:line="240" w:before="0" w:after="0"/>
        <w:rPr>
          <w:rFonts w:ascii="Times New Roman" w:hAnsi="Times New Roman"/>
          <w:sz w:val="20"/>
          <w:szCs w:val="20"/>
        </w:rPr>
      </w:pPr>
      <w:r>
        <w:rPr>
          <w:rFonts w:ascii="Times New Roman" w:hAnsi="Times New Roman"/>
          <w:sz w:val="24"/>
          <w:szCs w:val="24"/>
        </w:rPr>
        <w:tab/>
        <w:tab/>
        <w:tab/>
        <w:tab/>
        <w:tab/>
        <w:tab/>
        <w:tab/>
        <w:tab/>
        <w:tab/>
      </w:r>
      <w:r>
        <w:rPr>
          <w:rFonts w:ascii="Times New Roman" w:hAnsi="Times New Roman"/>
          <w:sz w:val="20"/>
          <w:szCs w:val="20"/>
        </w:rPr>
        <w:t xml:space="preserve">Data i podpis składającego </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rPr>
          <w:rFonts w:ascii="Times New Roman" w:hAnsi="Times New Roman"/>
        </w:rPr>
      </w:pPr>
      <w:r>
        <w:rPr>
          <w:rFonts w:ascii="Times New Roman" w:hAnsi="Times New Roman"/>
        </w:rPr>
        <w:t>Zakres przedmiotowej umowy jest rodzajowo różny od zakresu obowiązków służbowych wynikających z umowy o pracę (jeśli dotyczy)</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rPr>
          <w:rFonts w:ascii="Times New Roman" w:hAnsi="Times New Roman"/>
        </w:rPr>
      </w:pPr>
      <w:r>
        <w:rPr>
          <w:rFonts w:eastAsia="Wingdings 2" w:cs="Wingdings 2" w:ascii="Wingdings 2" w:hAnsi="Wingdings 2"/>
        </w:rPr>
        <w:t></w:t>
      </w:r>
      <w:r>
        <w:rPr>
          <w:rFonts w:ascii="Times New Roman" w:hAnsi="Times New Roman"/>
        </w:rPr>
        <w:t xml:space="preserve"> </w:t>
      </w:r>
      <w:r>
        <w:rPr>
          <w:rFonts w:ascii="Times New Roman" w:hAnsi="Times New Roman"/>
        </w:rPr>
        <w:t>dotyczy</w:t>
        <w:tab/>
      </w:r>
      <w:r>
        <w:rPr>
          <w:rFonts w:eastAsia="Wingdings 2" w:cs="Wingdings 2" w:ascii="Wingdings 2" w:hAnsi="Wingdings 2"/>
        </w:rPr>
        <w:t></w:t>
      </w:r>
      <w:r>
        <w:rPr>
          <w:rFonts w:ascii="Times New Roman" w:hAnsi="Times New Roman"/>
        </w:rPr>
        <w:t xml:space="preserve"> nie dotyczy</w:t>
      </w:r>
    </w:p>
    <w:p>
      <w:pPr>
        <w:pStyle w:val="Normal"/>
        <w:suppressAutoHyphens w:val="false"/>
        <w:spacing w:lineRule="auto" w:line="240" w:before="0" w:after="0"/>
        <w:ind w:left="6372" w:hanging="0"/>
        <w:rPr>
          <w:rFonts w:ascii="Times New Roman" w:hAnsi="Times New Roman"/>
          <w:sz w:val="24"/>
          <w:szCs w:val="24"/>
        </w:rPr>
      </w:pPr>
      <w:r>
        <w:rPr>
          <w:rFonts w:ascii="Times New Roman" w:hAnsi="Times New Roman"/>
          <w:sz w:val="24"/>
          <w:szCs w:val="24"/>
        </w:rPr>
        <w:t>……………………………</w:t>
      </w:r>
    </w:p>
    <w:p>
      <w:pPr>
        <w:pStyle w:val="Normal"/>
        <w:suppressAutoHyphens w:val="false"/>
        <w:spacing w:lineRule="auto" w:line="240" w:before="0" w:after="0"/>
        <w:rPr>
          <w:rFonts w:ascii="Times New Roman" w:hAnsi="Times New Roman"/>
          <w:sz w:val="20"/>
          <w:szCs w:val="20"/>
        </w:rPr>
      </w:pPr>
      <w:r>
        <w:rPr>
          <w:rFonts w:ascii="Times New Roman" w:hAnsi="Times New Roman"/>
          <w:sz w:val="24"/>
          <w:szCs w:val="24"/>
        </w:rPr>
        <w:tab/>
        <w:tab/>
        <w:tab/>
        <w:tab/>
        <w:tab/>
        <w:tab/>
        <w:tab/>
        <w:tab/>
        <w:tab/>
      </w:r>
      <w:r>
        <w:rPr>
          <w:rFonts w:ascii="Times New Roman" w:hAnsi="Times New Roman"/>
          <w:sz w:val="20"/>
          <w:szCs w:val="20"/>
        </w:rPr>
        <w:t xml:space="preserve">Data i podpis składającego </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rPr>
          <w:rFonts w:ascii="Times New Roman" w:hAnsi="Times New Roman"/>
        </w:rPr>
      </w:pPr>
      <w:r>
        <w:rPr>
          <w:rFonts w:ascii="Times New Roman" w:hAnsi="Times New Roman"/>
        </w:rPr>
        <w:t>W przypadku zaistnienia zmiany w powyższym stanie rzeczy, który potwierdza niniejsze oświadczenie, zobowiązuję się do niezwłocznego poinformowania strony umowy o zaistniałych zmianach.</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ind w:left="6372" w:hanging="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ind w:left="6372" w:hanging="0"/>
        <w:rPr>
          <w:rFonts w:ascii="Times New Roman" w:hAnsi="Times New Roman"/>
          <w:sz w:val="24"/>
          <w:szCs w:val="24"/>
        </w:rPr>
      </w:pPr>
      <w:r>
        <w:rPr>
          <w:rFonts w:ascii="Times New Roman" w:hAnsi="Times New Roman"/>
          <w:sz w:val="24"/>
          <w:szCs w:val="24"/>
        </w:rPr>
        <w:t>……………………………</w:t>
      </w:r>
    </w:p>
    <w:p>
      <w:pPr>
        <w:pStyle w:val="Normal"/>
        <w:suppressAutoHyphens w:val="false"/>
        <w:spacing w:lineRule="auto" w:line="240" w:before="0" w:after="0"/>
        <w:rPr>
          <w:rFonts w:ascii="Times New Roman" w:hAnsi="Times New Roman"/>
          <w:sz w:val="20"/>
          <w:szCs w:val="20"/>
        </w:rPr>
      </w:pPr>
      <w:r>
        <w:rPr>
          <w:rFonts w:ascii="Times New Roman" w:hAnsi="Times New Roman"/>
          <w:sz w:val="24"/>
          <w:szCs w:val="24"/>
        </w:rPr>
        <w:tab/>
        <w:tab/>
        <w:tab/>
        <w:tab/>
        <w:tab/>
        <w:tab/>
        <w:tab/>
        <w:tab/>
        <w:tab/>
      </w:r>
      <w:r>
        <w:rPr>
          <w:rFonts w:ascii="Times New Roman" w:hAnsi="Times New Roman"/>
          <w:sz w:val="20"/>
          <w:szCs w:val="20"/>
        </w:rPr>
        <w:t xml:space="preserve">Data i podpis składającego </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rPr>
          <w:rFonts w:ascii="Times New Roman" w:hAnsi="Times New Roman"/>
        </w:rPr>
      </w:pPr>
      <w:r>
        <w:rPr>
          <w:rFonts w:ascii="Times New Roman" w:hAnsi="Times New Roman"/>
        </w:rPr>
        <w:t>Będąc świadomym odpowiedzialności karnej zgodnie z art. 297 ust 1 Kodeksu Karnego, oświadczam, iż dane powyższe oświadczenia są zgodne z prawdą i są zgodne ze stanem faktycznym możliwym do ustalenia na podstawie dokumentacji projektowej.</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ind w:left="6372" w:hanging="0"/>
        <w:rPr>
          <w:rFonts w:ascii="Times New Roman" w:hAnsi="Times New Roman"/>
          <w:sz w:val="24"/>
          <w:szCs w:val="24"/>
        </w:rPr>
      </w:pPr>
      <w:r>
        <w:rPr>
          <w:rFonts w:ascii="Times New Roman" w:hAnsi="Times New Roman"/>
          <w:sz w:val="24"/>
          <w:szCs w:val="24"/>
        </w:rPr>
        <w:t>……………………………</w:t>
      </w:r>
    </w:p>
    <w:p>
      <w:pPr>
        <w:pStyle w:val="Normal"/>
        <w:suppressAutoHyphens w:val="false"/>
        <w:spacing w:lineRule="auto" w:line="240" w:before="0" w:after="0"/>
        <w:rPr>
          <w:rFonts w:ascii="Times New Roman" w:hAnsi="Times New Roman"/>
          <w:sz w:val="20"/>
          <w:szCs w:val="20"/>
        </w:rPr>
      </w:pPr>
      <w:r>
        <w:rPr>
          <w:rFonts w:ascii="Times New Roman" w:hAnsi="Times New Roman"/>
          <w:sz w:val="24"/>
          <w:szCs w:val="24"/>
        </w:rPr>
        <w:tab/>
        <w:tab/>
        <w:tab/>
        <w:tab/>
        <w:tab/>
        <w:tab/>
        <w:tab/>
        <w:tab/>
        <w:tab/>
      </w:r>
      <w:r>
        <w:rPr>
          <w:rFonts w:ascii="Times New Roman" w:hAnsi="Times New Roman"/>
          <w:sz w:val="20"/>
          <w:szCs w:val="20"/>
        </w:rPr>
        <w:t xml:space="preserve">Data i podpis składającego </w:t>
      </w:r>
    </w:p>
    <w:p>
      <w:pPr>
        <w:pStyle w:val="Normal"/>
        <w:suppressAutoHyphens w:val="false"/>
        <w:spacing w:lineRule="auto" w:line="240" w:before="0" w:after="0"/>
        <w:rPr>
          <w:rFonts w:ascii="Times New Roman" w:hAnsi="Times New Roman"/>
        </w:rPr>
      </w:pPr>
      <w:r>
        <w:rPr>
          <w:rFonts w:ascii="Times New Roman" w:hAnsi="Times New Roman"/>
        </w:rPr>
      </w:r>
    </w:p>
    <w:p>
      <w:pPr>
        <w:pStyle w:val="Normal"/>
        <w:suppressAutoHyphens w:val="false"/>
        <w:spacing w:lineRule="auto" w:line="240" w:before="0" w:after="0"/>
        <w:rPr>
          <w:rFonts w:ascii="Times New Roman" w:hAnsi="Times New Roman"/>
        </w:rPr>
      </w:pPr>
      <w:r>
        <w:rPr>
          <w:rFonts w:ascii="Times New Roman" w:hAnsi="Times New Roman"/>
        </w:rPr>
      </w:r>
    </w:p>
    <w:p>
      <w:pPr>
        <w:pStyle w:val="Normal"/>
        <w:suppressAutoHyphens w:val="false"/>
        <w:spacing w:lineRule="auto" w:line="240" w:before="0" w:after="0"/>
        <w:rPr>
          <w:rFonts w:ascii="Times New Roman" w:hAnsi="Times New Roman"/>
        </w:rPr>
      </w:pPr>
      <w:r>
        <w:rPr>
          <w:rFonts w:ascii="Times New Roman" w:hAnsi="Times New Roman"/>
        </w:rPr>
      </w:r>
    </w:p>
    <w:p>
      <w:pPr>
        <w:pStyle w:val="Normal"/>
        <w:suppressAutoHyphens w:val="false"/>
        <w:spacing w:lineRule="auto" w:line="240" w:before="0" w:after="0"/>
        <w:rPr>
          <w:rFonts w:ascii="Times New Roman" w:hAnsi="Times New Roman"/>
        </w:rPr>
      </w:pPr>
      <w:r>
        <w:rPr>
          <w:rFonts w:ascii="Times New Roman" w:hAnsi="Times New Roman"/>
        </w:rPr>
      </w:r>
    </w:p>
    <w:p>
      <w:pPr>
        <w:pStyle w:val="Normal"/>
        <w:suppressAutoHyphens w:val="false"/>
        <w:spacing w:lineRule="auto" w:line="240" w:before="0" w:after="0"/>
        <w:rPr>
          <w:rFonts w:ascii="Times New Roman" w:hAnsi="Times New Roman"/>
        </w:rPr>
      </w:pPr>
      <w:r>
        <w:rPr>
          <w:rFonts w:ascii="Times New Roman" w:hAnsi="Times New Roman"/>
        </w:rPr>
        <w:t>Potwierdzam, że zgodnie z posiadaną przeze mnie wiedzą, powyższe oświadczenie jest zgodnie ze stanem faktycznym.</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uppressAutoHyphens w:val="false"/>
        <w:spacing w:lineRule="auto" w:line="240" w:before="0" w:after="0"/>
        <w:ind w:left="6372" w:hanging="0"/>
        <w:rPr>
          <w:rFonts w:ascii="Times New Roman" w:hAnsi="Times New Roman"/>
          <w:sz w:val="24"/>
          <w:szCs w:val="24"/>
        </w:rPr>
      </w:pPr>
      <w:r>
        <w:rPr>
          <w:rFonts w:ascii="Times New Roman" w:hAnsi="Times New Roman"/>
          <w:sz w:val="24"/>
          <w:szCs w:val="24"/>
        </w:rPr>
        <w:t>……………………………</w:t>
      </w:r>
    </w:p>
    <w:p>
      <w:pPr>
        <w:pStyle w:val="Normal"/>
        <w:suppressAutoHyphens w:val="false"/>
        <w:spacing w:lineRule="auto" w:line="240" w:before="0" w:after="0"/>
        <w:rPr>
          <w:rFonts w:ascii="Times New Roman" w:hAnsi="Times New Roman"/>
          <w:sz w:val="24"/>
          <w:szCs w:val="24"/>
          <w:lang w:eastAsia="zh-CN"/>
        </w:rPr>
      </w:pPr>
      <w:r>
        <w:rPr>
          <w:rFonts w:ascii="Times New Roman" w:hAnsi="Times New Roman"/>
          <w:sz w:val="24"/>
          <w:szCs w:val="24"/>
        </w:rPr>
        <w:tab/>
        <w:tab/>
        <w:tab/>
        <w:tab/>
        <w:tab/>
        <w:tab/>
        <w:tab/>
        <w:tab/>
        <w:tab/>
      </w:r>
      <w:r>
        <w:rPr>
          <w:rFonts w:ascii="Times New Roman" w:hAnsi="Times New Roman"/>
          <w:sz w:val="20"/>
          <w:szCs w:val="20"/>
        </w:rPr>
        <w:t xml:space="preserve">Data i podpis składającego </w:t>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rPr>
          <w:rFonts w:ascii="Arial" w:hAnsi="Arial" w:eastAsia="Calibri" w:cs="Arial"/>
          <w:lang w:eastAsia="en-US"/>
        </w:rPr>
      </w:pPr>
      <w:r>
        <w:rPr>
          <w:rFonts w:eastAsia="Calibri" w:cs="Arial" w:ascii="Arial" w:hAnsi="Arial"/>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AutoHyphens w:val="false"/>
        <w:spacing w:lineRule="auto" w:line="240" w:before="0" w:after="0"/>
        <w:jc w:val="right"/>
        <w:rPr>
          <w:rFonts w:cs="Calibri"/>
          <w:b/>
          <w:b/>
          <w:sz w:val="20"/>
          <w:szCs w:val="20"/>
        </w:rPr>
      </w:pPr>
      <w:r>
        <w:rPr>
          <w:rFonts w:cs="Calibri"/>
          <w:b/>
          <w:sz w:val="20"/>
          <w:szCs w:val="20"/>
        </w:rPr>
        <w:t>Załącznik nr 4 do umowy nr…………</w:t>
      </w:r>
    </w:p>
    <w:p>
      <w:pPr>
        <w:pStyle w:val="Normal"/>
        <w:suppressAutoHyphens w:val="false"/>
        <w:spacing w:lineRule="auto" w:line="240" w:before="0" w:after="0"/>
        <w:jc w:val="right"/>
        <w:rPr>
          <w:rFonts w:cs="Calibri"/>
          <w:b/>
          <w:b/>
          <w:sz w:val="20"/>
          <w:szCs w:val="20"/>
        </w:rPr>
      </w:pPr>
      <w:r>
        <w:rPr>
          <w:rFonts w:cs="Calibri"/>
          <w:b/>
          <w:sz w:val="20"/>
          <w:szCs w:val="20"/>
        </w:rPr>
      </w:r>
    </w:p>
    <w:p>
      <w:pPr>
        <w:pStyle w:val="Normal"/>
        <w:suppressAutoHyphens w:val="false"/>
        <w:spacing w:lineRule="auto" w:line="240" w:before="0" w:after="0"/>
        <w:jc w:val="right"/>
        <w:rPr>
          <w:rFonts w:cs="Calibri"/>
          <w:b/>
          <w:b/>
          <w:sz w:val="20"/>
          <w:szCs w:val="20"/>
        </w:rPr>
      </w:pPr>
      <w:r>
        <w:rPr>
          <w:rFonts w:cs="Calibri"/>
          <w:b/>
          <w:sz w:val="20"/>
          <w:szCs w:val="20"/>
        </w:rPr>
        <w:t>Zabrze, dn. ……………………………</w:t>
      </w:r>
    </w:p>
    <w:p>
      <w:pPr>
        <w:pStyle w:val="Normal"/>
        <w:suppressAutoHyphens w:val="false"/>
        <w:spacing w:lineRule="auto" w:line="240" w:before="0" w:after="0"/>
        <w:jc w:val="center"/>
        <w:rPr>
          <w:rFonts w:cs="Calibri"/>
          <w:b/>
          <w:b/>
          <w:sz w:val="20"/>
          <w:szCs w:val="20"/>
        </w:rPr>
      </w:pPr>
      <w:r>
        <w:rPr>
          <w:rFonts w:cs="Calibri"/>
          <w:b/>
          <w:sz w:val="20"/>
          <w:szCs w:val="20"/>
        </w:rPr>
      </w:r>
    </w:p>
    <w:p>
      <w:pPr>
        <w:pStyle w:val="Normal"/>
        <w:suppressAutoHyphens w:val="false"/>
        <w:spacing w:lineRule="auto" w:line="240" w:before="0" w:after="0"/>
        <w:jc w:val="center"/>
        <w:rPr>
          <w:rFonts w:cs="Calibri"/>
          <w:b/>
          <w:b/>
          <w:sz w:val="20"/>
          <w:szCs w:val="20"/>
        </w:rPr>
      </w:pPr>
      <w:r>
        <w:rPr>
          <w:rFonts w:cs="Calibri"/>
          <w:b/>
          <w:sz w:val="20"/>
          <w:szCs w:val="20"/>
        </w:rPr>
      </w:r>
    </w:p>
    <w:p>
      <w:pPr>
        <w:pStyle w:val="Normal"/>
        <w:suppressAutoHyphens w:val="false"/>
        <w:spacing w:lineRule="auto" w:line="240" w:before="0" w:after="0"/>
        <w:jc w:val="center"/>
        <w:rPr>
          <w:rFonts w:cs="Calibri"/>
          <w:b/>
          <w:b/>
          <w:sz w:val="20"/>
          <w:szCs w:val="20"/>
        </w:rPr>
      </w:pPr>
      <w:r>
        <w:rPr>
          <w:rFonts w:cs="Calibri"/>
          <w:b/>
          <w:sz w:val="20"/>
          <w:szCs w:val="20"/>
        </w:rPr>
      </w:r>
    </w:p>
    <w:p>
      <w:pPr>
        <w:pStyle w:val="Normal"/>
        <w:suppressAutoHyphens w:val="false"/>
        <w:spacing w:lineRule="auto" w:line="240" w:before="0" w:after="0"/>
        <w:jc w:val="center"/>
        <w:rPr>
          <w:rFonts w:cs="Calibri"/>
          <w:b/>
          <w:b/>
          <w:sz w:val="20"/>
          <w:szCs w:val="20"/>
        </w:rPr>
      </w:pPr>
      <w:r>
        <w:rPr>
          <w:rFonts w:cs="Calibri"/>
          <w:b/>
          <w:sz w:val="20"/>
          <w:szCs w:val="20"/>
        </w:rPr>
        <w:t xml:space="preserve">OŚWIADCZENIE </w:t>
      </w:r>
    </w:p>
    <w:p>
      <w:pPr>
        <w:pStyle w:val="Normal"/>
        <w:suppressAutoHyphens w:val="false"/>
        <w:spacing w:lineRule="auto" w:line="240" w:before="0" w:after="0"/>
        <w:jc w:val="center"/>
        <w:rPr>
          <w:rFonts w:cs="Calibri"/>
          <w:b/>
          <w:b/>
          <w:sz w:val="20"/>
          <w:szCs w:val="20"/>
        </w:rPr>
      </w:pPr>
      <w:r>
        <w:rPr>
          <w:rFonts w:cs="Calibri"/>
          <w:b/>
          <w:sz w:val="20"/>
          <w:szCs w:val="20"/>
        </w:rPr>
      </w:r>
    </w:p>
    <w:p>
      <w:pPr>
        <w:pStyle w:val="Normal"/>
        <w:suppressAutoHyphens w:val="false"/>
        <w:spacing w:lineRule="auto" w:line="240" w:before="0" w:after="0"/>
        <w:rPr>
          <w:rFonts w:cs="Calibri"/>
          <w:sz w:val="24"/>
          <w:szCs w:val="24"/>
        </w:rPr>
      </w:pPr>
      <w:r>
        <w:rPr>
          <w:rFonts w:cs="Calibri"/>
          <w:sz w:val="24"/>
          <w:szCs w:val="24"/>
        </w:rPr>
      </w:r>
    </w:p>
    <w:p>
      <w:pPr>
        <w:pStyle w:val="Normal"/>
        <w:suppressAutoHyphens w:val="false"/>
        <w:spacing w:lineRule="auto" w:line="240" w:before="0" w:after="0"/>
        <w:rPr>
          <w:rFonts w:cs="Calibri"/>
          <w:sz w:val="24"/>
          <w:szCs w:val="24"/>
        </w:rPr>
      </w:pPr>
      <w:r>
        <w:rPr>
          <w:rFonts w:cs="Calibri"/>
          <w:sz w:val="24"/>
          <w:szCs w:val="24"/>
        </w:rPr>
      </w:r>
    </w:p>
    <w:p>
      <w:pPr>
        <w:pStyle w:val="Normal"/>
        <w:suppressAutoHyphens w:val="false"/>
        <w:spacing w:lineRule="auto" w:line="240" w:before="0" w:after="0"/>
        <w:rPr>
          <w:rFonts w:cs="Calibri"/>
          <w:sz w:val="24"/>
          <w:szCs w:val="24"/>
        </w:rPr>
      </w:pPr>
      <w:r>
        <w:rPr>
          <w:rFonts w:cs="Calibri"/>
          <w:sz w:val="24"/>
          <w:szCs w:val="24"/>
        </w:rPr>
        <w:t xml:space="preserve">Oświadczam, iż w miesiącu……………………. 2020 r. nie świadczyłem żadnych usług będących </w:t>
      </w:r>
    </w:p>
    <w:p>
      <w:pPr>
        <w:pStyle w:val="Normal"/>
        <w:suppressAutoHyphens w:val="false"/>
        <w:spacing w:lineRule="auto" w:line="240" w:before="0" w:after="0"/>
        <w:rPr>
          <w:rFonts w:cs="Calibri"/>
          <w:sz w:val="24"/>
          <w:szCs w:val="24"/>
        </w:rPr>
      </w:pPr>
      <w:r>
        <w:rPr>
          <w:rFonts w:cs="Calibri"/>
          <w:sz w:val="24"/>
          <w:szCs w:val="24"/>
        </w:rPr>
      </w:r>
    </w:p>
    <w:p>
      <w:pPr>
        <w:pStyle w:val="Normal"/>
        <w:suppressAutoHyphens w:val="false"/>
        <w:spacing w:lineRule="auto" w:line="240" w:before="0" w:after="0"/>
        <w:rPr>
          <w:rFonts w:cs="Calibri"/>
          <w:sz w:val="24"/>
          <w:szCs w:val="24"/>
        </w:rPr>
      </w:pPr>
      <w:r>
        <w:rPr>
          <w:rFonts w:cs="Calibri"/>
          <w:sz w:val="24"/>
          <w:szCs w:val="24"/>
        </w:rPr>
        <w:t>przedmiotem umowy zlecenia nr …..........z dnia …..............</w:t>
      </w:r>
    </w:p>
    <w:p>
      <w:pPr>
        <w:pStyle w:val="Normal"/>
        <w:suppressAutoHyphens w:val="false"/>
        <w:spacing w:lineRule="auto" w:line="240" w:before="0" w:after="0"/>
        <w:rPr>
          <w:rFonts w:cs="Calibri"/>
          <w:sz w:val="24"/>
          <w:szCs w:val="24"/>
        </w:rPr>
      </w:pPr>
      <w:r>
        <w:rPr>
          <w:rFonts w:cs="Calibri"/>
          <w:sz w:val="24"/>
          <w:szCs w:val="24"/>
        </w:rPr>
      </w:r>
    </w:p>
    <w:p>
      <w:pPr>
        <w:pStyle w:val="Normal"/>
        <w:suppressAutoHyphens w:val="false"/>
        <w:spacing w:lineRule="auto" w:line="240" w:before="0" w:after="0"/>
        <w:rPr>
          <w:rFonts w:cs="Calibri"/>
          <w:sz w:val="24"/>
          <w:szCs w:val="24"/>
        </w:rPr>
      </w:pPr>
      <w:r>
        <w:rPr>
          <w:rFonts w:cs="Calibri"/>
          <w:sz w:val="24"/>
          <w:szCs w:val="24"/>
        </w:rPr>
        <w:tab/>
        <w:tab/>
        <w:tab/>
        <w:tab/>
        <w:tab/>
        <w:tab/>
        <w:tab/>
        <w:tab/>
        <w:tab/>
      </w:r>
    </w:p>
    <w:p>
      <w:pPr>
        <w:pStyle w:val="Normal"/>
        <w:suppressAutoHyphens w:val="false"/>
        <w:spacing w:lineRule="auto" w:line="240" w:before="0" w:after="0"/>
        <w:rPr>
          <w:rFonts w:cs="Calibri"/>
          <w:sz w:val="24"/>
          <w:szCs w:val="24"/>
        </w:rPr>
      </w:pPr>
      <w:r>
        <w:rPr>
          <w:rFonts w:cs="Calibri"/>
          <w:sz w:val="24"/>
          <w:szCs w:val="24"/>
        </w:rPr>
      </w:r>
    </w:p>
    <w:p>
      <w:pPr>
        <w:pStyle w:val="Normal"/>
        <w:suppressAutoHyphens w:val="false"/>
        <w:spacing w:lineRule="auto" w:line="240" w:before="0" w:after="0"/>
        <w:rPr>
          <w:rFonts w:cs="Calibri"/>
          <w:sz w:val="24"/>
          <w:szCs w:val="24"/>
        </w:rPr>
      </w:pPr>
      <w:r>
        <w:rPr>
          <w:rFonts w:cs="Calibri"/>
          <w:sz w:val="24"/>
          <w:szCs w:val="24"/>
        </w:rPr>
      </w:r>
    </w:p>
    <w:p>
      <w:pPr>
        <w:pStyle w:val="Normal"/>
        <w:suppressAutoHyphens w:val="false"/>
        <w:spacing w:lineRule="auto" w:line="240" w:before="0" w:after="0"/>
        <w:rPr>
          <w:rFonts w:cs="Calibri"/>
          <w:sz w:val="24"/>
          <w:szCs w:val="24"/>
        </w:rPr>
      </w:pPr>
      <w:r>
        <w:rPr>
          <w:rFonts w:cs="Calibri"/>
          <w:sz w:val="24"/>
          <w:szCs w:val="24"/>
        </w:rPr>
      </w:r>
    </w:p>
    <w:p>
      <w:pPr>
        <w:pStyle w:val="Normal"/>
        <w:suppressAutoHyphens w:val="false"/>
        <w:spacing w:lineRule="auto" w:line="240" w:before="0" w:after="0"/>
        <w:rPr>
          <w:rFonts w:cs="Calibri"/>
          <w:sz w:val="24"/>
          <w:szCs w:val="24"/>
        </w:rPr>
      </w:pPr>
      <w:r>
        <w:rPr>
          <w:rFonts w:cs="Calibri"/>
          <w:sz w:val="24"/>
          <w:szCs w:val="24"/>
        </w:rPr>
      </w:r>
    </w:p>
    <w:p>
      <w:pPr>
        <w:pStyle w:val="Normal"/>
        <w:suppressAutoHyphens w:val="false"/>
        <w:spacing w:lineRule="auto" w:line="240" w:before="0" w:after="0"/>
        <w:ind w:left="5664" w:firstLine="708"/>
        <w:rPr>
          <w:rFonts w:cs="Calibri"/>
          <w:sz w:val="24"/>
          <w:szCs w:val="24"/>
        </w:rPr>
      </w:pPr>
      <w:r>
        <w:rPr>
          <w:rFonts w:cs="Calibri"/>
          <w:sz w:val="24"/>
          <w:szCs w:val="24"/>
        </w:rPr>
        <w:t>……………………………………</w:t>
      </w:r>
    </w:p>
    <w:p>
      <w:pPr>
        <w:pStyle w:val="Normal"/>
        <w:suppressAutoHyphens w:val="false"/>
        <w:spacing w:lineRule="auto" w:line="240" w:before="0" w:after="0"/>
        <w:rPr>
          <w:rFonts w:cs="Calibri"/>
          <w:sz w:val="18"/>
          <w:szCs w:val="18"/>
        </w:rPr>
      </w:pPr>
      <w:r>
        <w:rPr>
          <w:rFonts w:cs="Calibri"/>
          <w:sz w:val="24"/>
          <w:szCs w:val="24"/>
        </w:rPr>
        <w:tab/>
        <w:tab/>
        <w:tab/>
        <w:tab/>
        <w:tab/>
        <w:tab/>
        <w:tab/>
        <w:tab/>
        <w:tab/>
        <w:t xml:space="preserve">       </w:t>
        <w:tab/>
        <w:t xml:space="preserve">     </w:t>
      </w:r>
      <w:r>
        <w:rPr>
          <w:rFonts w:cs="Calibri"/>
          <w:sz w:val="18"/>
          <w:szCs w:val="18"/>
        </w:rPr>
        <w:t>(podpis)</w:t>
      </w:r>
    </w:p>
    <w:p>
      <w:pPr>
        <w:pStyle w:val="Normal"/>
        <w:suppressAutoHyphens w:val="false"/>
        <w:spacing w:lineRule="auto" w:line="240" w:before="0" w:after="0"/>
        <w:rPr>
          <w:rFonts w:ascii="Times New Roman" w:hAnsi="Times New Roman"/>
          <w:sz w:val="24"/>
          <w:szCs w:val="20"/>
        </w:rPr>
      </w:pPr>
      <w:r>
        <w:rPr>
          <w:rFonts w:ascii="Times New Roman" w:hAnsi="Times New Roman"/>
          <w:sz w:val="24"/>
          <w:szCs w:val="20"/>
        </w:rPr>
      </w:r>
    </w:p>
    <w:p>
      <w:pPr>
        <w:pStyle w:val="Normal"/>
        <w:suppressAutoHyphens w:val="false"/>
        <w:spacing w:lineRule="auto" w:line="240" w:before="0" w:after="0"/>
        <w:rPr>
          <w:rFonts w:ascii="Times New Roman" w:hAnsi="Times New Roman"/>
          <w:sz w:val="24"/>
          <w:szCs w:val="24"/>
        </w:rPr>
      </w:pPr>
      <w:r>
        <w:rPr>
          <w:rFonts w:ascii="Times New Roman" w:hAnsi="Times New Roman"/>
          <w:sz w:val="24"/>
          <w:szCs w:val="24"/>
        </w:rPr>
      </w:r>
    </w:p>
    <w:p>
      <w:pPr>
        <w:pStyle w:val="Normal"/>
        <w:spacing w:lineRule="auto" w:line="240" w:before="0" w:after="0"/>
        <w:rPr>
          <w:rFonts w:ascii="Times New Roman" w:hAnsi="Times New Roman"/>
          <w:sz w:val="24"/>
          <w:szCs w:val="24"/>
          <w:lang w:eastAsia="zh-CN"/>
        </w:rPr>
      </w:pPr>
      <w:r>
        <w:rPr>
          <w:rFonts w:ascii="Times New Roman" w:hAnsi="Times New Roman"/>
          <w:sz w:val="24"/>
          <w:szCs w:val="24"/>
          <w:lang w:eastAsia="zh-CN"/>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bookmarkStart w:id="0" w:name="_GoBack"/>
      <w:bookmarkStart w:id="1" w:name="_GoBack"/>
      <w:bookmarkEnd w:id="1"/>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Fonts w:cs="Calibri"/>
          <w:color w:val="FF0000"/>
          <w:sz w:val="28"/>
          <w:szCs w:val="28"/>
          <w:lang w:eastAsia="en-US"/>
        </w:rPr>
      </w:r>
    </w:p>
    <w:p>
      <w:pPr>
        <w:pStyle w:val="Normal"/>
        <w:suppressLineNumbers/>
        <w:tabs>
          <w:tab w:val="clear" w:pos="720"/>
          <w:tab w:val="center" w:pos="4536" w:leader="none"/>
          <w:tab w:val="right" w:pos="9072" w:leader="none"/>
        </w:tabs>
        <w:spacing w:lineRule="auto" w:line="240" w:before="0" w:after="0"/>
        <w:rPr>
          <w:rFonts w:cs="Calibri"/>
          <w:color w:val="FF0000"/>
          <w:sz w:val="28"/>
          <w:szCs w:val="28"/>
          <w:lang w:eastAsia="en-US"/>
        </w:rPr>
      </w:pPr>
      <w:r>
        <w:rPr/>
      </w:r>
    </w:p>
    <w:sectPr>
      <w:headerReference w:type="default" r:id="rId6"/>
      <w:footerReference w:type="default" r:id="rId7"/>
      <w:footnotePr>
        <w:numFmt w:val="decimal"/>
      </w:footnotePr>
      <w:type w:val="nextPage"/>
      <w:pgSz w:w="11906" w:h="16838"/>
      <w:pgMar w:left="1418" w:right="1418" w:header="709" w:top="1418" w:footer="709" w:bottom="1418"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Cambria">
    <w:charset w:val="ee"/>
    <w:family w:val="roman"/>
    <w:pitch w:val="variable"/>
  </w:font>
  <w:font w:name="Tahoma">
    <w:charset w:val="ee"/>
    <w:family w:val="roman"/>
    <w:pitch w:val="variable"/>
  </w:font>
  <w:font w:name="Liberation Sans">
    <w:altName w:val="Arial"/>
    <w:charset w:val="ee"/>
    <w:family w:val="swiss"/>
    <w:pitch w:val="variable"/>
  </w:font>
  <w:font w:name="Times New Roman">
    <w:charset w:val="ee"/>
    <w:family w:val="roman"/>
    <w:pitch w:val="variable"/>
  </w:font>
  <w:font w:name="Courier New">
    <w:charset w:val="ee"/>
    <w:family w:val="roman"/>
    <w:pitch w:val="variable"/>
  </w:font>
  <w:font w:name="Arial">
    <w:charset w:val="ee"/>
    <w:family w:val="roman"/>
    <w:pitch w:val="variable"/>
  </w:font>
  <w:font w:name="Wingdings 2">
    <w:charset w:val="ee"/>
    <w:family w:val="roman"/>
    <w:pitch w:val="variable"/>
  </w:font>
  <w:font w:name="OpenSymbol">
    <w:altName w:val="Arial Unicode MS"/>
    <w:charset w:val="01"/>
    <w:family w:val="auto"/>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pBdr>
        <w:top w:val="thinThickSmallGap" w:sz="24" w:space="1" w:color="622423"/>
      </w:pBdr>
      <w:tabs>
        <w:tab w:val="clear" w:pos="720"/>
        <w:tab w:val="right" w:pos="10235" w:leader="none"/>
      </w:tabs>
      <w:spacing w:lineRule="auto" w:line="240" w:before="0" w:after="0"/>
      <w:rPr>
        <w:rFonts w:ascii="Cambria" w:hAnsi="Cambria"/>
        <w:lang w:eastAsia="en-US"/>
      </w:rPr>
    </w:pPr>
    <w:r>
      <w:rPr>
        <w:rFonts w:ascii="Cambria" w:hAnsi="Cambria"/>
        <w:lang w:eastAsia="en-US"/>
      </w:rPr>
      <w:t>„</w:t>
    </w:r>
    <w:r>
      <w:rPr>
        <w:rFonts w:ascii="Cambria" w:hAnsi="Cambria"/>
        <w:lang w:eastAsia="en-US"/>
      </w:rPr>
      <w:t>Centrum Wsparcia Rodziny – rozwój usług społecznych na terenie miasta Zabrze”</w:t>
    </w:r>
  </w:p>
  <w:p>
    <w:pPr>
      <w:pStyle w:val="Normal"/>
      <w:pBdr>
        <w:top w:val="thinThickSmallGap" w:sz="24" w:space="1" w:color="622423"/>
      </w:pBdr>
      <w:tabs>
        <w:tab w:val="clear" w:pos="720"/>
        <w:tab w:val="right" w:pos="10235" w:leader="none"/>
      </w:tabs>
      <w:spacing w:lineRule="auto" w:line="240" w:before="0" w:after="0"/>
      <w:jc w:val="center"/>
      <w:rPr>
        <w:rFonts w:ascii="Cambria" w:hAnsi="Cambria"/>
        <w:lang w:eastAsia="en-US"/>
      </w:rPr>
    </w:pPr>
    <w:r>
      <w:rPr>
        <w:rFonts w:ascii="Cambria" w:hAnsi="Cambria"/>
        <w:lang w:eastAsia="en-US"/>
      </w:rPr>
      <w:t>Projekt współfinansowany ze środków Europejskiego Funduszu Społecznego w ramach</w:t>
    </w:r>
  </w:p>
  <w:p>
    <w:pPr>
      <w:pStyle w:val="Normal"/>
      <w:pBdr>
        <w:top w:val="thinThickSmallGap" w:sz="24" w:space="1" w:color="622423"/>
      </w:pBdr>
      <w:tabs>
        <w:tab w:val="clear" w:pos="720"/>
        <w:tab w:val="right" w:pos="10235" w:leader="none"/>
      </w:tabs>
      <w:spacing w:lineRule="auto" w:line="240" w:before="0" w:after="0"/>
      <w:jc w:val="center"/>
      <w:rPr>
        <w:rFonts w:ascii="Cambria" w:hAnsi="Cambria"/>
        <w:lang w:eastAsia="en-US"/>
      </w:rPr>
    </w:pPr>
    <w:r>
      <w:rPr>
        <w:rFonts w:ascii="Cambria" w:hAnsi="Cambria"/>
        <w:lang w:eastAsia="en-US"/>
      </w:rPr>
      <w:t>Regionalnego Programu Operacyjnego Województwa Śląskiego na lata 2014 - 2020</w:t>
    </w:r>
  </w:p>
  <w:p>
    <w:pPr>
      <w:pStyle w:val="Stopka"/>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pBdr>
        <w:top w:val="thinThickSmallGap" w:sz="24" w:space="1" w:color="622423"/>
      </w:pBdr>
      <w:tabs>
        <w:tab w:val="clear" w:pos="720"/>
        <w:tab w:val="right" w:pos="10235" w:leader="none"/>
      </w:tabs>
      <w:spacing w:lineRule="auto" w:line="240" w:before="0" w:after="0"/>
      <w:jc w:val="center"/>
      <w:rPr>
        <w:rFonts w:ascii="Cambria" w:hAnsi="Cambria"/>
        <w:lang w:eastAsia="en-US"/>
      </w:rPr>
    </w:pPr>
    <w:r>
      <w:rPr>
        <w:rFonts w:ascii="Cambria" w:hAnsi="Cambria"/>
        <w:lang w:eastAsia="en-US"/>
      </w:rPr>
      <w:t>„</w:t>
    </w:r>
    <w:r>
      <w:rPr>
        <w:rFonts w:ascii="Cambria" w:hAnsi="Cambria"/>
        <w:lang w:eastAsia="en-US"/>
      </w:rPr>
      <w:t>Centrum Wsparcia Rodziny – rozwój usług społecznych na terenie miasta Zabrze”</w:t>
    </w:r>
  </w:p>
  <w:p>
    <w:pPr>
      <w:pStyle w:val="Normal"/>
      <w:pBdr>
        <w:top w:val="thinThickSmallGap" w:sz="24" w:space="1" w:color="622423"/>
      </w:pBdr>
      <w:tabs>
        <w:tab w:val="clear" w:pos="720"/>
        <w:tab w:val="right" w:pos="10235" w:leader="none"/>
      </w:tabs>
      <w:spacing w:lineRule="auto" w:line="240" w:before="0" w:after="0"/>
      <w:jc w:val="center"/>
      <w:rPr>
        <w:rFonts w:ascii="Cambria" w:hAnsi="Cambria"/>
        <w:lang w:eastAsia="en-US"/>
      </w:rPr>
    </w:pPr>
    <w:r>
      <w:rPr>
        <w:rFonts w:ascii="Cambria" w:hAnsi="Cambria"/>
        <w:lang w:eastAsia="en-US"/>
      </w:rPr>
      <w:t>Projekt współfinansowany ze środków Europejskiego Funduszu Społecznego w ramach</w:t>
    </w:r>
  </w:p>
  <w:p>
    <w:pPr>
      <w:pStyle w:val="Normal"/>
      <w:pBdr>
        <w:top w:val="thinThickSmallGap" w:sz="24" w:space="1" w:color="622423"/>
      </w:pBdr>
      <w:tabs>
        <w:tab w:val="clear" w:pos="720"/>
        <w:tab w:val="right" w:pos="10235" w:leader="none"/>
      </w:tabs>
      <w:spacing w:lineRule="auto" w:line="240" w:before="0" w:after="0"/>
      <w:jc w:val="center"/>
      <w:rPr>
        <w:rFonts w:ascii="Cambria" w:hAnsi="Cambria"/>
        <w:lang w:eastAsia="en-US"/>
      </w:rPr>
    </w:pPr>
    <w:r>
      <w:rPr>
        <w:rFonts w:ascii="Cambria" w:hAnsi="Cambria"/>
        <w:lang w:eastAsia="en-US"/>
      </w:rPr>
      <w:t>Regionalnego Programu Operacyjnego Województwa Śląskiego na lata 2014 - 2020</w:t>
    </w:r>
  </w:p>
  <w:p>
    <w:pPr>
      <w:pStyle w:val="Stopka"/>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pBdr>
        <w:top w:val="thinThickSmallGap" w:sz="24" w:space="1" w:color="622423"/>
      </w:pBdr>
      <w:tabs>
        <w:tab w:val="clear" w:pos="720"/>
        <w:tab w:val="right" w:pos="10235" w:leader="none"/>
      </w:tabs>
      <w:spacing w:lineRule="auto" w:line="240" w:before="0" w:after="0"/>
      <w:rPr>
        <w:rFonts w:ascii="Cambria" w:hAnsi="Cambria"/>
        <w:lang w:eastAsia="en-US"/>
      </w:rPr>
    </w:pPr>
    <w:r>
      <w:rPr>
        <w:rFonts w:ascii="Cambria" w:hAnsi="Cambria"/>
        <w:lang w:eastAsia="en-US"/>
      </w:rPr>
      <w:t>„</w:t>
    </w:r>
    <w:r>
      <w:rPr>
        <w:rFonts w:ascii="Cambria" w:hAnsi="Cambria"/>
        <w:lang w:eastAsia="en-US"/>
      </w:rPr>
      <w:t>Centrum Wsparcia Rodziny – rozwój usług społecznych na terenie miasta Zabrze”</w:t>
    </w:r>
  </w:p>
  <w:p>
    <w:pPr>
      <w:pStyle w:val="Normal"/>
      <w:pBdr>
        <w:top w:val="thinThickSmallGap" w:sz="24" w:space="1" w:color="622423"/>
      </w:pBdr>
      <w:tabs>
        <w:tab w:val="clear" w:pos="720"/>
        <w:tab w:val="right" w:pos="10235" w:leader="none"/>
      </w:tabs>
      <w:spacing w:lineRule="auto" w:line="240" w:before="0" w:after="0"/>
      <w:jc w:val="center"/>
      <w:rPr>
        <w:rFonts w:ascii="Cambria" w:hAnsi="Cambria"/>
        <w:lang w:eastAsia="en-US"/>
      </w:rPr>
    </w:pPr>
    <w:r>
      <w:rPr>
        <w:rFonts w:ascii="Cambria" w:hAnsi="Cambria"/>
        <w:lang w:eastAsia="en-US"/>
      </w:rPr>
      <w:t>Projekt współfinansowany ze środków Europejskiego Funduszu Społecznego w ramach</w:t>
    </w:r>
  </w:p>
  <w:p>
    <w:pPr>
      <w:pStyle w:val="Normal"/>
      <w:pBdr>
        <w:top w:val="thinThickSmallGap" w:sz="24" w:space="1" w:color="622423"/>
      </w:pBdr>
      <w:tabs>
        <w:tab w:val="clear" w:pos="720"/>
        <w:tab w:val="right" w:pos="10235" w:leader="none"/>
      </w:tabs>
      <w:spacing w:lineRule="auto" w:line="240" w:before="0" w:after="0"/>
      <w:jc w:val="center"/>
      <w:rPr>
        <w:rFonts w:ascii="Cambria" w:hAnsi="Cambria"/>
        <w:lang w:eastAsia="en-US"/>
      </w:rPr>
    </w:pPr>
    <w:r>
      <w:rPr>
        <w:rFonts w:ascii="Cambria" w:hAnsi="Cambria"/>
        <w:lang w:eastAsia="en-US"/>
      </w:rPr>
      <w:t>Regionalnego Programu Operacyjnego Województwa Śląskiego na lata 2014 - 2020</w:t>
    </w:r>
  </w:p>
  <w:p>
    <w:pPr>
      <w:pStyle w:val="Stopka"/>
      <w:rPr/>
    </w:pPr>
    <w:r>
      <w:rPr/>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footnote w:id="0" w:type="separator">
    <w:p>
      <w:pPr>
        <w:rPr>
          <w:sz w:val="12"/>
        </w:rPr>
      </w:pPr>
      <w:r>
        <w:separator/>
      </w:r>
    </w:p>
  </w:footnote>
  <w:footnote w:id="1" w:type="continuationSeparator">
    <w:p>
      <w:pPr>
        <w:rPr>
          <w:sz w:val="12"/>
        </w:rPr>
      </w:pPr>
      <w:r>
        <w:continuationSeparator/>
      </w:r>
    </w:p>
  </w:footnote>
  <w:footnote w:id="2">
    <w:p>
      <w:pPr>
        <w:pStyle w:val="Normal"/>
        <w:spacing w:lineRule="auto" w:line="240" w:before="0" w:after="0"/>
        <w:jc w:val="both"/>
        <w:rPr/>
      </w:pPr>
      <w:r>
        <w:rPr>
          <w:rStyle w:val="Znakiprzypiswdolnych"/>
        </w:rPr>
        <w:footnoteRef/>
      </w:r>
      <w:r>
        <w:rPr>
          <w:rStyle w:val="Znakiprzypiswdolnych"/>
        </w:rPr>
        <w:t xml:space="preserve"> </w:t>
      </w:r>
      <w:r>
        <w:rPr>
          <w:rStyle w:val="Znakiprzypiswdolnych"/>
        </w:rPr>
        <w:t>***</w:t>
      </w:r>
      <w:r>
        <w:rPr>
          <w:rStyle w:val="Znakiprzypiswdolnych"/>
          <w:rFonts w:ascii="Arial" w:hAnsi="Arial"/>
        </w:rPr>
        <w:t>*</w:t>
      </w:r>
      <w:r>
        <w:rPr>
          <w:rFonts w:cs="Arial" w:ascii="Arial" w:hAnsi="Arial"/>
          <w:i/>
          <w:sz w:val="16"/>
          <w:szCs w:val="16"/>
        </w:rPr>
        <w:tab/>
        <w:t>wypełnia Wykonawca – w przypadku oferty wspólnej oświadczenie musi zostać złożone przez każdego z partnerów z osobna</w:t>
      </w:r>
    </w:p>
    <w:p>
      <w:pPr>
        <w:pStyle w:val="Normal"/>
        <w:spacing w:lineRule="auto" w:line="240" w:before="0" w:after="0"/>
        <w:jc w:val="right"/>
        <w:rPr>
          <w:color w:val="FF0000"/>
          <w:sz w:val="16"/>
          <w:szCs w:val="16"/>
        </w:rPr>
      </w:pPr>
      <w:r>
        <w:rPr/>
      </w:r>
    </w:p>
  </w:footnote>
  <w:footnote w:id="3">
    <w:p>
      <w:pPr>
        <w:pStyle w:val="Przypisdolny"/>
        <w:rPr/>
      </w:pPr>
      <w:r>
        <w:rPr>
          <w:rStyle w:val="Znakiprzypiswdolnych"/>
        </w:rPr>
        <w:footnoteRef/>
      </w:r>
      <w:r>
        <w:rPr/>
        <w:t xml:space="preserve"> </w:t>
      </w:r>
      <w:r>
        <w:rPr>
          <w:sz w:val="18"/>
          <w:szCs w:val="18"/>
        </w:rPr>
        <w:t xml:space="preserve">Zgodnie z </w:t>
      </w:r>
      <w:r>
        <w:rPr>
          <w:rStyle w:val="Wyrnienie"/>
          <w:bCs/>
          <w:sz w:val="18"/>
          <w:szCs w:val="18"/>
        </w:rPr>
        <w:t>Wytycznymi w zakresie kwalifikowania wydatków w ramach Europejskiego Funduszu Rozwoju Regionalnego, Europejskiego Funduszu Społecznego oraz Funduszu Spójności na lata 2014-2020 z dnia 10 kwietnia 2015 roku,</w:t>
      </w:r>
      <w:r>
        <w:rPr>
          <w:rStyle w:val="Wyrnienie"/>
          <w:b/>
          <w:bCs/>
          <w:sz w:val="18"/>
          <w:szCs w:val="18"/>
        </w:rPr>
        <w:t xml:space="preserve"> </w:t>
      </w:r>
      <w:r>
        <w:rPr>
          <w:rStyle w:val="Wyrnienie"/>
          <w:bCs/>
          <w:sz w:val="18"/>
          <w:szCs w:val="18"/>
        </w:rPr>
        <w:t>należy wskazać łączne zaangażowanie zawodowe z funduszy strukturalnych i FS oraz działań finansowanych z innych źródeł, w tym środków własnych beneficjenta i innych podmiotów</w:t>
      </w:r>
    </w:p>
  </w:footnote>
</w:footnote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Gwka"/>
      <w:spacing w:before="0" w:after="200"/>
      <w:rPr/>
    </w:pPr>
    <w:r>
      <w:rPr/>
      <w:drawing>
        <wp:inline distT="0" distB="0" distL="0" distR="0">
          <wp:extent cx="5759450" cy="845185"/>
          <wp:effectExtent l="0" t="0" r="0" b="0"/>
          <wp:docPr id="5" name="Obraz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1" descr=""/>
                  <pic:cNvPicPr>
                    <a:picLocks noChangeAspect="1" noChangeArrowheads="1"/>
                  </pic:cNvPicPr>
                </pic:nvPicPr>
                <pic:blipFill>
                  <a:blip r:embed="rId1"/>
                  <a:stretch>
                    <a:fillRect/>
                  </a:stretch>
                </pic:blipFill>
                <pic:spPr bwMode="auto">
                  <a:xfrm>
                    <a:off x="0" y="0"/>
                    <a:ext cx="5759450" cy="845185"/>
                  </a:xfrm>
                  <a:prstGeom prst="rect">
                    <a:avLst/>
                  </a:prstGeom>
                </pic:spPr>
              </pic:pic>
            </a:graphicData>
          </a:graphic>
        </wp:inline>
      </w:drawing>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ag42f3wek"/>
      <w:keepNext w:val="true"/>
      <w:widowControl/>
      <w:spacing w:before="240" w:after="120"/>
      <w:rPr/>
    </w:pPr>
    <w:r>
      <w:rPr/>
      <w:drawing>
        <wp:inline distT="0" distB="0" distL="0" distR="0">
          <wp:extent cx="5767070" cy="729615"/>
          <wp:effectExtent l="0" t="0" r="0" b="0"/>
          <wp:docPr id="6" name="Obraz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2" descr=""/>
                  <pic:cNvPicPr>
                    <a:picLocks noChangeAspect="1" noChangeArrowheads="1"/>
                  </pic:cNvPicPr>
                </pic:nvPicPr>
                <pic:blipFill>
                  <a:blip r:embed="rId1"/>
                  <a:stretch>
                    <a:fillRect/>
                  </a:stretch>
                </pic:blipFill>
                <pic:spPr bwMode="auto">
                  <a:xfrm>
                    <a:off x="0" y="0"/>
                    <a:ext cx="5767070" cy="729615"/>
                  </a:xfrm>
                  <a:prstGeom prst="rect">
                    <a:avLst/>
                  </a:prstGeom>
                </pic:spPr>
              </pic:pic>
            </a:graphicData>
          </a:graphic>
        </wp:inline>
      </w:drawing>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Gwka"/>
      <w:spacing w:before="0" w:after="200"/>
      <w:rPr/>
    </w:pPr>
    <w:r>
      <w:rPr/>
      <w:drawing>
        <wp:inline distT="0" distB="0" distL="0" distR="0">
          <wp:extent cx="5759450" cy="845185"/>
          <wp:effectExtent l="0" t="0" r="0" b="0"/>
          <wp:docPr id="7" name="Obraz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3" descr=""/>
                  <pic:cNvPicPr>
                    <a:picLocks noChangeAspect="1" noChangeArrowheads="1"/>
                  </pic:cNvPicPr>
                </pic:nvPicPr>
                <pic:blipFill>
                  <a:blip r:embed="rId1"/>
                  <a:stretch>
                    <a:fillRect/>
                  </a:stretch>
                </pic:blipFill>
                <pic:spPr bwMode="auto">
                  <a:xfrm>
                    <a:off x="0" y="0"/>
                    <a:ext cx="5759450" cy="845185"/>
                  </a:xfrm>
                  <a:prstGeom prst="rect">
                    <a:avLst/>
                  </a:prstGeom>
                </pic:spPr>
              </pic:pic>
            </a:graphicData>
          </a:graphic>
        </wp:inline>
      </w:drawing>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720" w:hanging="360"/>
      </w:pPr>
      <w:rPr>
        <w:rFonts w:ascii="Calibri" w:hAnsi="Calibri" w:eastAsia="Times New Roman" w:cs="Times New Roman"/>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lvl w:ilvl="0">
      <w:start w:val="1"/>
      <w:numFmt w:val="decimal"/>
      <w:lvlText w:val="%1."/>
      <w:lvlJc w:val="left"/>
      <w:pPr>
        <w:tabs>
          <w:tab w:val="num" w:pos="283"/>
        </w:tabs>
        <w:ind w:left="283" w:hanging="283"/>
      </w:pPr>
      <w:rPr>
        <w:b w:val="false"/>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4">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lvl w:ilvl="0">
      <w:start w:val="1"/>
      <w:numFmt w:val="decimal"/>
      <w:lvlText w:val="%1."/>
      <w:lvlJc w:val="left"/>
      <w:pPr>
        <w:tabs>
          <w:tab w:val="num" w:pos="283"/>
        </w:tabs>
        <w:ind w:left="283" w:hanging="283"/>
      </w:pPr>
      <w:rPr>
        <w:b w:val="false"/>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7">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
    <w:lvl w:ilvl="0">
      <w:start w:val="1"/>
      <w:numFmt w:val="lowerLett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lvl w:ilvl="0">
      <w:start w:val="1"/>
      <w:numFmt w:val="low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lvl w:ilvl="0">
      <w:start w:val="1"/>
      <w:numFmt w:val="decimal"/>
      <w:lvlText w:val="%1"/>
      <w:lvlJc w:val="left"/>
      <w:pPr>
        <w:tabs>
          <w:tab w:val="num" w:pos="0"/>
        </w:tabs>
        <w:ind w:left="360" w:hanging="360"/>
      </w:pPr>
    </w:lvl>
    <w:lvl w:ilvl="1">
      <w:start w:val="1"/>
      <w:numFmt w:val="decimal"/>
      <w:lvlText w:val="%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440" w:hanging="1440"/>
      </w:pPr>
    </w:lvl>
  </w:abstractNum>
  <w:abstractNum w:abstractNumId="1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lvl w:ilvl="0">
      <w:start w:val="1"/>
      <w:numFmt w:val="decimal"/>
      <w:lvlText w:val="%1)"/>
      <w:lvlJc w:val="left"/>
      <w:pPr>
        <w:tabs>
          <w:tab w:val="num" w:pos="0"/>
        </w:tabs>
        <w:ind w:left="1004" w:hanging="360"/>
      </w:pPr>
    </w:lvl>
    <w:lvl w:ilvl="1">
      <w:start w:val="1"/>
      <w:numFmt w:val="lowerLetter"/>
      <w:lvlText w:val="%2."/>
      <w:lvlJc w:val="left"/>
      <w:pPr>
        <w:tabs>
          <w:tab w:val="num" w:pos="0"/>
        </w:tabs>
        <w:ind w:left="1724" w:hanging="360"/>
      </w:pPr>
    </w:lvl>
    <w:lvl w:ilvl="2">
      <w:start w:val="1"/>
      <w:numFmt w:val="lowerRoman"/>
      <w:lvlText w:val="%3."/>
      <w:lvlJc w:val="right"/>
      <w:pPr>
        <w:tabs>
          <w:tab w:val="num" w:pos="0"/>
        </w:tabs>
        <w:ind w:left="2444" w:hanging="180"/>
      </w:pPr>
    </w:lvl>
    <w:lvl w:ilvl="3">
      <w:start w:val="1"/>
      <w:numFmt w:val="decimal"/>
      <w:lvlText w:val="%4."/>
      <w:lvlJc w:val="left"/>
      <w:pPr>
        <w:tabs>
          <w:tab w:val="num" w:pos="0"/>
        </w:tabs>
        <w:ind w:left="3164" w:hanging="360"/>
      </w:pPr>
    </w:lvl>
    <w:lvl w:ilvl="4">
      <w:start w:val="1"/>
      <w:numFmt w:val="lowerLetter"/>
      <w:lvlText w:val="%5."/>
      <w:lvlJc w:val="left"/>
      <w:pPr>
        <w:tabs>
          <w:tab w:val="num" w:pos="0"/>
        </w:tabs>
        <w:ind w:left="3884" w:hanging="360"/>
      </w:pPr>
    </w:lvl>
    <w:lvl w:ilvl="5">
      <w:start w:val="1"/>
      <w:numFmt w:val="lowerRoman"/>
      <w:lvlText w:val="%6."/>
      <w:lvlJc w:val="right"/>
      <w:pPr>
        <w:tabs>
          <w:tab w:val="num" w:pos="0"/>
        </w:tabs>
        <w:ind w:left="4604" w:hanging="180"/>
      </w:pPr>
    </w:lvl>
    <w:lvl w:ilvl="6">
      <w:start w:val="1"/>
      <w:numFmt w:val="decimal"/>
      <w:lvlText w:val="%7."/>
      <w:lvlJc w:val="left"/>
      <w:pPr>
        <w:tabs>
          <w:tab w:val="num" w:pos="0"/>
        </w:tabs>
        <w:ind w:left="5324" w:hanging="360"/>
      </w:pPr>
    </w:lvl>
    <w:lvl w:ilvl="7">
      <w:start w:val="1"/>
      <w:numFmt w:val="lowerLetter"/>
      <w:lvlText w:val="%8."/>
      <w:lvlJc w:val="left"/>
      <w:pPr>
        <w:tabs>
          <w:tab w:val="num" w:pos="0"/>
        </w:tabs>
        <w:ind w:left="6044" w:hanging="360"/>
      </w:pPr>
    </w:lvl>
    <w:lvl w:ilvl="8">
      <w:start w:val="1"/>
      <w:numFmt w:val="lowerRoman"/>
      <w:lvlText w:val="%9."/>
      <w:lvlJc w:val="right"/>
      <w:pPr>
        <w:tabs>
          <w:tab w:val="num" w:pos="0"/>
        </w:tabs>
        <w:ind w:left="6764" w:hanging="180"/>
      </w:pPr>
    </w:lvl>
  </w:abstractNum>
  <w:abstractNum w:abstractNumId="1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lvl w:ilvl="0">
      <w:start w:val="1"/>
      <w:numFmt w:val="decimal"/>
      <w:lvlText w:val="%1."/>
      <w:lvlJc w:val="left"/>
      <w:pPr>
        <w:tabs>
          <w:tab w:val="num" w:pos="0"/>
        </w:tabs>
        <w:ind w:left="720" w:hanging="360"/>
      </w:pPr>
      <w:rPr>
        <w:b w:val="false"/>
        <w:color w:val="auto"/>
      </w:rPr>
    </w:lvl>
    <w:lvl w:ilvl="1">
      <w:start w:val="1"/>
      <w:numFmt w:val="decimal"/>
      <w:lvlText w:val="%2)"/>
      <w:lvlJc w:val="left"/>
      <w:pPr>
        <w:tabs>
          <w:tab w:val="num" w:pos="0"/>
        </w:tabs>
        <w:ind w:left="1080" w:hanging="360"/>
      </w:pPr>
    </w:lvl>
    <w:lvl w:ilvl="2">
      <w:start w:val="1"/>
      <w:numFmt w:val="decimal"/>
      <w:lvlText w:val="%1.%2.%3"/>
      <w:lvlJc w:val="left"/>
      <w:pPr>
        <w:tabs>
          <w:tab w:val="num" w:pos="0"/>
        </w:tabs>
        <w:ind w:left="1800" w:hanging="720"/>
      </w:p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1080"/>
      </w:pPr>
    </w:lvl>
    <w:lvl w:ilvl="5">
      <w:start w:val="1"/>
      <w:numFmt w:val="decimal"/>
      <w:lvlText w:val="%1.%2.%3.%4.%5.%6"/>
      <w:lvlJc w:val="left"/>
      <w:pPr>
        <w:tabs>
          <w:tab w:val="num" w:pos="0"/>
        </w:tabs>
        <w:ind w:left="3240" w:hanging="1080"/>
      </w:pPr>
    </w:lvl>
    <w:lvl w:ilvl="6">
      <w:start w:val="1"/>
      <w:numFmt w:val="decimal"/>
      <w:lvlText w:val="%1.%2.%3.%4.%5.%6.%7"/>
      <w:lvlJc w:val="left"/>
      <w:pPr>
        <w:tabs>
          <w:tab w:val="num" w:pos="0"/>
        </w:tabs>
        <w:ind w:left="3960" w:hanging="1440"/>
      </w:pPr>
    </w:lvl>
    <w:lvl w:ilvl="7">
      <w:start w:val="1"/>
      <w:numFmt w:val="decimal"/>
      <w:lvlText w:val="%1.%2.%3.%4.%5.%6.%7.%8"/>
      <w:lvlJc w:val="left"/>
      <w:pPr>
        <w:tabs>
          <w:tab w:val="num" w:pos="0"/>
        </w:tabs>
        <w:ind w:left="4320" w:hanging="1440"/>
      </w:pPr>
    </w:lvl>
    <w:lvl w:ilvl="8">
      <w:start w:val="1"/>
      <w:numFmt w:val="decimal"/>
      <w:lvlText w:val="%1.%2.%3.%4.%5.%6.%7.%8.%9"/>
      <w:lvlJc w:val="left"/>
      <w:pPr>
        <w:tabs>
          <w:tab w:val="num" w:pos="0"/>
        </w:tabs>
        <w:ind w:left="4680" w:hanging="1440"/>
      </w:pPr>
    </w:lvl>
  </w:abstractNum>
  <w:abstractNum w:abstractNumId="1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lvl w:ilvl="0">
      <w:start w:val="1"/>
      <w:numFmt w:val="decimal"/>
      <w:lvlText w:val="%1."/>
      <w:lvlJc w:val="left"/>
      <w:pPr>
        <w:tabs>
          <w:tab w:val="num" w:pos="720"/>
        </w:tabs>
        <w:ind w:left="720" w:hanging="360"/>
      </w:pPr>
      <w:rPr>
        <w:color w:val="auto"/>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2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11"/>
    <w:lvlOverride w:ilvl="1">
      <w:startOverride w:val="1"/>
    </w:lvlOverride>
  </w:num>
  <w:num w:numId="26">
    <w:abstractNumId w:val="12"/>
    <w:lvlOverride w:ilvl="0">
      <w:startOverride w:val="1"/>
    </w:lvlOverride>
  </w:num>
  <w:num w:numId="27">
    <w:abstractNumId w:val="13"/>
    <w:lvlOverride w:ilvl="0">
      <w:startOverride w:val="1"/>
    </w:lvlOverride>
  </w:num>
  <w:num w:numId="28">
    <w:abstractNumId w:val="14"/>
    <w:lvlOverride w:ilvl="0">
      <w:startOverride w:val="1"/>
    </w:lvlOverride>
  </w:num>
  <w:num w:numId="29">
    <w:abstractNumId w:val="15"/>
    <w:lvlOverride w:ilvl="0">
      <w:startOverride w:val="1"/>
    </w:lvlOverride>
  </w:num>
  <w:num w:numId="30">
    <w:abstractNumId w:val="16"/>
    <w:lvlOverride w:ilvl="0">
      <w:startOverride w:val="1"/>
    </w:lvlOverride>
  </w:num>
  <w:num w:numId="31">
    <w:abstractNumId w:val="17"/>
    <w:lvlOverride w:ilvl="1">
      <w:startOverride w:val="1"/>
    </w:lvlOverride>
  </w:num>
  <w:num w:numId="32">
    <w:abstractNumId w:val="18"/>
    <w:lvlOverride w:ilvl="0">
      <w:startOverride w:val="1"/>
    </w:lvlOverride>
  </w:num>
  <w:num w:numId="33">
    <w:abstractNumId w:val="19"/>
    <w:lvlOverride w:ilvl="0">
      <w:startOverride w:val="1"/>
    </w:lvlOverride>
  </w:num>
  <w:num w:numId="34">
    <w:abstractNumId w:val="20"/>
    <w:lvlOverride w:ilvl="0">
      <w:startOverride w:val="1"/>
    </w:lvlOverride>
  </w:num>
</w:numbering>
</file>

<file path=word/settings.xml><?xml version="1.0" encoding="utf-8"?>
<w:settings xmlns:w="http://schemas.openxmlformats.org/wordprocessingml/2006/main">
  <w:zoom w:percent="119"/>
  <w:embedSystemFonts/>
  <w:defaultTabStop w:val="720"/>
  <w:autoHyphenation w:val="true"/>
  <w:footnotePr>
    <w:numFmt w:val="decimal"/>
    <w:footnote w:id="0"/>
    <w:footnote w:id="1"/>
  </w:foot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hyphenationZone w:val="425"/>
  <w:themeFontLang w:val="pl-P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Times New Roman" w:cs="Times New Roman"/>
        <w:lang w:val="pl-PL" w:eastAsia="pl-PL"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nhideWhenUsed="0"/>
    <w:lsdException w:name="caption" w:uiPriority="35" w:qFormat="1"/>
    <w:lsdException w:name="List" w:unhideWhenUsed="0"/>
    <w:lsdException w:name="Title" w:uiPriority="10" w:semiHidden="0" w:unhideWhenUsed="0" w:qFormat="1"/>
    <w:lsdException w:name="Signature" w:unhideWhenUsed="0"/>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Balloon Text" w:unhideWhenUsed="0"/>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a61d6c"/>
    <w:pPr>
      <w:widowControl/>
      <w:suppressAutoHyphens w:val="true"/>
      <w:bidi w:val="0"/>
      <w:spacing w:lineRule="auto" w:line="276" w:before="0" w:after="200"/>
      <w:jc w:val="left"/>
    </w:pPr>
    <w:rPr>
      <w:rFonts w:ascii="Calibri" w:hAnsi="Calibri" w:eastAsia="Times New Roman" w:cs="Times New Roman"/>
      <w:color w:val="auto"/>
      <w:kern w:val="0"/>
      <w:sz w:val="22"/>
      <w:szCs w:val="22"/>
      <w:lang w:val="pl-PL" w:eastAsia="pl-PL" w:bidi="ar-SA"/>
    </w:rPr>
  </w:style>
  <w:style w:type="paragraph" w:styleId="Nagwek1">
    <w:name w:val="Heading 1"/>
    <w:basedOn w:val="Normal"/>
    <w:next w:val="Normal"/>
    <w:link w:val="Nagwek1Znak"/>
    <w:uiPriority w:val="9"/>
    <w:qFormat/>
    <w:rsid w:val="00c10f6f"/>
    <w:pPr>
      <w:keepNext w:val="true"/>
      <w:spacing w:before="240" w:after="60"/>
      <w:outlineLvl w:val="0"/>
    </w:pPr>
    <w:rPr>
      <w:rFonts w:ascii="Cambria" w:hAnsi="Cambria"/>
      <w:b/>
      <w:bCs/>
      <w:kern w:val="2"/>
      <w:sz w:val="32"/>
      <w:szCs w:val="32"/>
    </w:rPr>
  </w:style>
  <w:style w:type="paragraph" w:styleId="Nagwek5">
    <w:name w:val="Heading 5"/>
    <w:basedOn w:val="Normal"/>
    <w:next w:val="Normal"/>
    <w:link w:val="Nagwek5Znak"/>
    <w:uiPriority w:val="9"/>
    <w:semiHidden/>
    <w:unhideWhenUsed/>
    <w:qFormat/>
    <w:rsid w:val="0011090f"/>
    <w:pPr>
      <w:keepNext w:val="true"/>
      <w:keepLines/>
      <w:spacing w:before="200" w:after="0"/>
      <w:outlineLvl w:val="4"/>
    </w:pPr>
    <w:rPr>
      <w:rFonts w:ascii="Cambria" w:hAnsi="Cambria" w:eastAsia="" w:cs="" w:asciiTheme="majorHAnsi" w:cstheme="majorBidi" w:eastAsiaTheme="majorEastAsia" w:hAnsiTheme="majorHAnsi"/>
      <w:color w:val="243F60" w:themeColor="accent1" w:themeShade="7f"/>
    </w:rPr>
  </w:style>
  <w:style w:type="character" w:styleId="DefaultParagraphFont" w:default="1">
    <w:name w:val="Default Paragraph Font"/>
    <w:uiPriority w:val="1"/>
    <w:semiHidden/>
    <w:unhideWhenUsed/>
    <w:qFormat/>
    <w:rPr/>
  </w:style>
  <w:style w:type="character" w:styleId="PodpisZnak" w:customStyle="1">
    <w:name w:val="Podpis Znak"/>
    <w:link w:val="Podpis"/>
    <w:uiPriority w:val="99"/>
    <w:semiHidden/>
    <w:qFormat/>
    <w:locked/>
    <w:rPr>
      <w:rFonts w:cs="Times New Roman"/>
    </w:rPr>
  </w:style>
  <w:style w:type="character" w:styleId="StopkaZnak" w:customStyle="1">
    <w:name w:val="Stopka Znak"/>
    <w:link w:val="Stopka"/>
    <w:uiPriority w:val="99"/>
    <w:qFormat/>
    <w:locked/>
    <w:rPr>
      <w:rFonts w:cs="Times New Roman"/>
    </w:rPr>
  </w:style>
  <w:style w:type="character" w:styleId="TekstdymkaZnak" w:customStyle="1">
    <w:name w:val="Tekst dymka Znak"/>
    <w:link w:val="Tekstdymka"/>
    <w:uiPriority w:val="99"/>
    <w:semiHidden/>
    <w:qFormat/>
    <w:locked/>
    <w:rPr>
      <w:rFonts w:ascii="Tahoma" w:hAnsi="Tahoma" w:cs="Tahoma"/>
      <w:sz w:val="16"/>
      <w:szCs w:val="16"/>
    </w:rPr>
  </w:style>
  <w:style w:type="character" w:styleId="NagwekZnak" w:customStyle="1">
    <w:name w:val="Nagłówek Znak"/>
    <w:link w:val="Nagwek"/>
    <w:uiPriority w:val="99"/>
    <w:qFormat/>
    <w:locked/>
    <w:rsid w:val="000310c0"/>
    <w:rPr>
      <w:rFonts w:cs="Times New Roman"/>
    </w:rPr>
  </w:style>
  <w:style w:type="character" w:styleId="Czeinternetowe" w:customStyle="1">
    <w:name w:val="Łącze internetowe"/>
    <w:uiPriority w:val="99"/>
    <w:unhideWhenUsed/>
    <w:rsid w:val="00e92a78"/>
    <w:rPr>
      <w:color w:val="0000FF"/>
      <w:u w:val="single"/>
    </w:rPr>
  </w:style>
  <w:style w:type="character" w:styleId="Nagwek1Znak" w:customStyle="1">
    <w:name w:val="Nagłówek 1 Znak"/>
    <w:link w:val="Nagwek1"/>
    <w:uiPriority w:val="9"/>
    <w:qFormat/>
    <w:rsid w:val="00c10f6f"/>
    <w:rPr>
      <w:rFonts w:ascii="Cambria" w:hAnsi="Cambria" w:eastAsia="Times New Roman" w:cs="Times New Roman"/>
      <w:b/>
      <w:bCs/>
      <w:kern w:val="2"/>
      <w:sz w:val="32"/>
      <w:szCs w:val="32"/>
    </w:rPr>
  </w:style>
  <w:style w:type="character" w:styleId="Znakiprzypiswdolnych" w:customStyle="1">
    <w:name w:val="Znaki przypisów dolnych"/>
    <w:qFormat/>
    <w:rsid w:val="00ad542d"/>
    <w:rPr>
      <w:vertAlign w:val="superscript"/>
    </w:rPr>
  </w:style>
  <w:style w:type="character" w:styleId="TekstprzypisudolnegoZnak" w:customStyle="1">
    <w:name w:val="Tekst przypisu dolnego Znak"/>
    <w:basedOn w:val="DefaultParagraphFont"/>
    <w:link w:val="Tekstprzypisudolnego"/>
    <w:uiPriority w:val="99"/>
    <w:semiHidden/>
    <w:qFormat/>
    <w:rsid w:val="006a366b"/>
    <w:rPr/>
  </w:style>
  <w:style w:type="character" w:styleId="Nagwek5Znak" w:customStyle="1">
    <w:name w:val="Nagłówek 5 Znak"/>
    <w:basedOn w:val="DefaultParagraphFont"/>
    <w:link w:val="Nagwek5"/>
    <w:uiPriority w:val="9"/>
    <w:semiHidden/>
    <w:qFormat/>
    <w:rsid w:val="0011090f"/>
    <w:rPr>
      <w:rFonts w:ascii="Cambria" w:hAnsi="Cambria" w:eastAsia="" w:cs="" w:asciiTheme="majorHAnsi" w:cstheme="majorBidi" w:eastAsiaTheme="majorEastAsia" w:hAnsiTheme="majorHAnsi"/>
      <w:color w:val="243F60" w:themeColor="accent1" w:themeShade="7f"/>
      <w:sz w:val="22"/>
      <w:szCs w:val="22"/>
    </w:rPr>
  </w:style>
  <w:style w:type="character" w:styleId="Zakotwiczenieprzypisudolnego" w:customStyle="1">
    <w:name w:val="Zakotwiczenie przypisu dolnego"/>
    <w:rPr>
      <w:vertAlign w:val="superscript"/>
    </w:rPr>
  </w:style>
  <w:style w:type="character" w:styleId="Zakotwiczenieprzypisukocowego" w:customStyle="1">
    <w:name w:val="Zakotwiczenie przypisu końcowego"/>
    <w:rPr>
      <w:vertAlign w:val="superscript"/>
    </w:rPr>
  </w:style>
  <w:style w:type="character" w:styleId="Znakiprzypiswkocowych" w:customStyle="1">
    <w:name w:val="Znaki przypisów końcowych"/>
    <w:qFormat/>
    <w:rPr/>
  </w:style>
  <w:style w:type="character" w:styleId="Znakinumeracji" w:customStyle="1">
    <w:name w:val="Znaki numeracji"/>
    <w:qFormat/>
    <w:rPr/>
  </w:style>
  <w:style w:type="character" w:styleId="Wyrnienie" w:customStyle="1">
    <w:name w:val="Wyróżnienie"/>
    <w:uiPriority w:val="20"/>
    <w:qFormat/>
    <w:rsid w:val="005a1b08"/>
    <w:rPr>
      <w:i/>
      <w:iCs/>
    </w:rPr>
  </w:style>
  <w:style w:type="paragraph" w:styleId="Nagwek">
    <w:name w:val="Nagłówek"/>
    <w:basedOn w:val="Normal"/>
    <w:next w:val="Tretekstu"/>
    <w:qFormat/>
    <w:pPr>
      <w:keepNext w:val="true"/>
      <w:spacing w:before="240" w:after="120"/>
    </w:pPr>
    <w:rPr>
      <w:rFonts w:ascii="Liberation Sans" w:hAnsi="Liberation Sans" w:eastAsia="Microsoft YaHei" w:cs="Arial"/>
      <w:sz w:val="28"/>
      <w:szCs w:val="28"/>
    </w:rPr>
  </w:style>
  <w:style w:type="paragraph" w:styleId="Tretekstu">
    <w:name w:val="Body Text"/>
    <w:basedOn w:val="Normal"/>
    <w:pPr>
      <w:spacing w:before="0" w:after="140"/>
    </w:pPr>
    <w:rPr/>
  </w:style>
  <w:style w:type="paragraph" w:styleId="Lista">
    <w:name w:val="List"/>
    <w:basedOn w:val="Tre5b07tekstu"/>
    <w:uiPriority w:val="99"/>
    <w:pPr/>
    <w:rPr/>
  </w:style>
  <w:style w:type="paragraph" w:styleId="Caption">
    <w:name w:val="Caption"/>
    <w:basedOn w:val="Normal"/>
    <w:qFormat/>
    <w:pPr>
      <w:suppressLineNumbers/>
      <w:spacing w:before="120" w:after="120"/>
    </w:pPr>
    <w:rPr>
      <w:rFonts w:cs="Arial"/>
      <w:i/>
      <w:iCs/>
      <w:sz w:val="24"/>
      <w:szCs w:val="24"/>
    </w:rPr>
  </w:style>
  <w:style w:type="paragraph" w:styleId="Indeks" w:customStyle="1">
    <w:name w:val="Indeks"/>
    <w:basedOn w:val="Domy9clnie"/>
    <w:uiPriority w:val="99"/>
    <w:qFormat/>
    <w:pPr>
      <w:suppressLineNumbers/>
    </w:pPr>
    <w:rPr>
      <w:kern w:val="0"/>
      <w:lang w:eastAsia="pl-PL" w:bidi="ar-SA"/>
    </w:rPr>
  </w:style>
  <w:style w:type="paragraph" w:styleId="Gwkaistopka" w:customStyle="1">
    <w:name w:val="Główka i stopka"/>
    <w:basedOn w:val="Normal"/>
    <w:qFormat/>
    <w:pPr/>
    <w:rPr/>
  </w:style>
  <w:style w:type="paragraph" w:styleId="Gwka">
    <w:name w:val="Header"/>
    <w:basedOn w:val="Normal"/>
    <w:next w:val="Tretekstu"/>
    <w:link w:val="NagwekZnak"/>
    <w:uiPriority w:val="99"/>
    <w:unhideWhenUsed/>
    <w:rsid w:val="000310c0"/>
    <w:pPr>
      <w:tabs>
        <w:tab w:val="clear" w:pos="720"/>
        <w:tab w:val="center" w:pos="4536" w:leader="none"/>
        <w:tab w:val="right" w:pos="9072" w:leader="none"/>
      </w:tabs>
    </w:pPr>
    <w:rPr/>
  </w:style>
  <w:style w:type="paragraph" w:styleId="Caption1">
    <w:name w:val="caption"/>
    <w:basedOn w:val="Normal"/>
    <w:qFormat/>
    <w:pPr>
      <w:suppressLineNumbers/>
      <w:spacing w:before="120" w:after="120"/>
    </w:pPr>
    <w:rPr>
      <w:rFonts w:cs="Arial"/>
      <w:i/>
      <w:iCs/>
      <w:sz w:val="24"/>
      <w:szCs w:val="24"/>
    </w:rPr>
  </w:style>
  <w:style w:type="paragraph" w:styleId="Domy9clnie" w:customStyle="1">
    <w:name w:val="Domyś9clnie"/>
    <w:qFormat/>
    <w:pPr>
      <w:widowControl w:val="false"/>
      <w:suppressAutoHyphens w:val="true"/>
      <w:bidi w:val="0"/>
      <w:spacing w:before="0" w:after="0"/>
      <w:jc w:val="left"/>
    </w:pPr>
    <w:rPr>
      <w:rFonts w:ascii="Times New Roman" w:hAnsi="Times New Roman" w:eastAsia="Times New Roman" w:cs="Times New Roman"/>
      <w:color w:val="auto"/>
      <w:kern w:val="2"/>
      <w:sz w:val="24"/>
      <w:szCs w:val="24"/>
      <w:lang w:eastAsia="zh-CN" w:bidi="hi-IN" w:val="pl-PL"/>
    </w:rPr>
  </w:style>
  <w:style w:type="paragraph" w:styleId="Nag42f3wek" w:customStyle="1">
    <w:name w:val="Nagł42óf3wek"/>
    <w:basedOn w:val="Domy9clnie"/>
    <w:next w:val="Tre5b07tekstu"/>
    <w:uiPriority w:val="99"/>
    <w:qFormat/>
    <w:pPr>
      <w:keepNext w:val="true"/>
      <w:widowControl/>
      <w:tabs>
        <w:tab w:val="clear" w:pos="720"/>
        <w:tab w:val="center" w:pos="4536" w:leader="none"/>
        <w:tab w:val="right" w:pos="9072" w:leader="none"/>
      </w:tabs>
      <w:spacing w:before="240" w:after="120"/>
    </w:pPr>
    <w:rPr>
      <w:rFonts w:ascii="Calibri" w:hAnsi="Calibri" w:cs="Calibri"/>
      <w:kern w:val="0"/>
      <w:sz w:val="22"/>
      <w:szCs w:val="22"/>
      <w:lang w:eastAsia="en-US" w:bidi="ar-SA"/>
    </w:rPr>
  </w:style>
  <w:style w:type="paragraph" w:styleId="Tre5b07tekstu" w:customStyle="1">
    <w:name w:val="Treś5bć07 tekstu"/>
    <w:basedOn w:val="Domy9clnie"/>
    <w:uiPriority w:val="99"/>
    <w:qFormat/>
    <w:pPr>
      <w:spacing w:before="0" w:after="120"/>
    </w:pPr>
    <w:rPr>
      <w:kern w:val="0"/>
      <w:lang w:eastAsia="pl-PL" w:bidi="ar-SA"/>
    </w:rPr>
  </w:style>
  <w:style w:type="paragraph" w:styleId="Podpis">
    <w:name w:val="Signature"/>
    <w:basedOn w:val="Domy9clnie"/>
    <w:link w:val="PodpisZnak"/>
    <w:uiPriority w:val="99"/>
    <w:pPr>
      <w:suppressLineNumbers/>
      <w:spacing w:before="120" w:after="120"/>
    </w:pPr>
    <w:rPr>
      <w:i/>
      <w:iCs/>
      <w:kern w:val="0"/>
      <w:lang w:eastAsia="pl-PL" w:bidi="ar-SA"/>
    </w:rPr>
  </w:style>
  <w:style w:type="paragraph" w:styleId="Stopka">
    <w:name w:val="Footer"/>
    <w:basedOn w:val="Domy9clnie"/>
    <w:link w:val="StopkaZnak"/>
    <w:uiPriority w:val="99"/>
    <w:pPr>
      <w:widowControl/>
      <w:suppressLineNumbers/>
      <w:tabs>
        <w:tab w:val="clear" w:pos="720"/>
        <w:tab w:val="center" w:pos="4536" w:leader="none"/>
        <w:tab w:val="right" w:pos="9072" w:leader="none"/>
      </w:tabs>
    </w:pPr>
    <w:rPr>
      <w:rFonts w:ascii="Calibri" w:hAnsi="Calibri" w:cs="Calibri"/>
      <w:kern w:val="0"/>
      <w:sz w:val="22"/>
      <w:szCs w:val="22"/>
      <w:lang w:eastAsia="en-US" w:bidi="ar-SA"/>
    </w:rPr>
  </w:style>
  <w:style w:type="paragraph" w:styleId="BalloonText">
    <w:name w:val="Balloon Text"/>
    <w:basedOn w:val="Normal"/>
    <w:link w:val="TekstdymkaZnak"/>
    <w:uiPriority w:val="99"/>
    <w:qFormat/>
    <w:pPr>
      <w:spacing w:lineRule="auto" w:line="240" w:before="0" w:after="0"/>
    </w:pPr>
    <w:rPr>
      <w:rFonts w:ascii="Tahoma" w:hAnsi="Tahoma" w:cs="Tahoma"/>
      <w:kern w:val="2"/>
      <w:sz w:val="16"/>
      <w:szCs w:val="16"/>
      <w:lang w:eastAsia="en-US"/>
    </w:rPr>
  </w:style>
  <w:style w:type="paragraph" w:styleId="Nag42f3wek1" w:customStyle="1">
    <w:name w:val="Nagł42óf3wek1"/>
    <w:basedOn w:val="Domy9clnie"/>
    <w:uiPriority w:val="99"/>
    <w:qFormat/>
    <w:pPr>
      <w:suppressLineNumbers/>
      <w:tabs>
        <w:tab w:val="clear" w:pos="720"/>
        <w:tab w:val="center" w:pos="4819" w:leader="none"/>
        <w:tab w:val="right" w:pos="9638" w:leader="none"/>
      </w:tabs>
    </w:pPr>
    <w:rPr>
      <w:kern w:val="0"/>
      <w:lang w:eastAsia="pl-PL" w:bidi="ar-SA"/>
    </w:rPr>
  </w:style>
  <w:style w:type="paragraph" w:styleId="NormalWeb">
    <w:name w:val="Normal (Web)"/>
    <w:basedOn w:val="Normal"/>
    <w:uiPriority w:val="99"/>
    <w:semiHidden/>
    <w:unhideWhenUsed/>
    <w:qFormat/>
    <w:rsid w:val="00932d18"/>
    <w:pPr>
      <w:spacing w:lineRule="auto" w:line="240" w:beforeAutospacing="1" w:after="119"/>
    </w:pPr>
    <w:rPr>
      <w:rFonts w:ascii="Times New Roman" w:hAnsi="Times New Roman"/>
      <w:sz w:val="24"/>
      <w:szCs w:val="24"/>
    </w:rPr>
  </w:style>
  <w:style w:type="paragraph" w:styleId="Przypisdolny">
    <w:name w:val="Footnote Text"/>
    <w:basedOn w:val="Normal"/>
    <w:link w:val="TekstprzypisudolnegoZnak"/>
    <w:uiPriority w:val="99"/>
    <w:semiHidden/>
    <w:unhideWhenUsed/>
    <w:rsid w:val="006a366b"/>
    <w:pPr>
      <w:spacing w:lineRule="auto" w:line="240" w:before="0" w:after="0"/>
    </w:pPr>
    <w:rPr>
      <w:sz w:val="20"/>
      <w:szCs w:val="20"/>
    </w:rPr>
  </w:style>
  <w:style w:type="paragraph" w:styleId="ListParagraph">
    <w:name w:val="List Paragraph"/>
    <w:basedOn w:val="Normal"/>
    <w:uiPriority w:val="34"/>
    <w:qFormat/>
    <w:rsid w:val="00f10e7d"/>
    <w:pPr>
      <w:spacing w:before="0" w:after="200"/>
      <w:ind w:left="720" w:hanging="0"/>
      <w:contextualSpacing/>
    </w:pPr>
    <w:rPr/>
  </w:style>
  <w:style w:type="paragraph" w:styleId="Zawartoramki" w:customStyle="1">
    <w:name w:val="Zawartość ramki"/>
    <w:basedOn w:val="Normal"/>
    <w:qFormat/>
    <w:pPr/>
    <w:rPr/>
  </w:style>
  <w:style w:type="paragraph" w:styleId="Zwykytekst2" w:customStyle="1">
    <w:name w:val="Zwykły tekst2"/>
    <w:basedOn w:val="Normal"/>
    <w:qFormat/>
    <w:pPr>
      <w:widowControl w:val="false"/>
      <w:spacing w:lineRule="atLeast" w:line="100"/>
    </w:pPr>
    <w:rPr>
      <w:rFonts w:ascii="Courier New" w:hAnsi="Courier New" w:cs="Courier New"/>
      <w:sz w:val="20"/>
      <w:szCs w:val="20"/>
    </w:rPr>
  </w:style>
  <w:style w:type="numbering" w:styleId="NoList" w:default="1">
    <w:name w:val="No List"/>
    <w:uiPriority w:val="99"/>
    <w:semiHidden/>
    <w:unhideWhenUsed/>
    <w:qFormat/>
  </w:style>
  <w:style w:type="table" w:default="1" w:styleId="Standardowy">
    <w:name w:val="Normal Table"/>
    <w:uiPriority w:val="99"/>
    <w:semiHidden/>
    <w:unhideWhenUsed/>
    <w:tblPr>
      <w:tblCellMar>
        <w:top w:w="0" w:type="dxa"/>
        <w:left w:w="108" w:type="dxa"/>
        <w:bottom w:w="0" w:type="dxa"/>
        <w:right w:w="108" w:type="dxa"/>
      </w:tblCellMar>
    </w:tblPr>
  </w:style>
  <w:style w:type="table" w:styleId="Tabela-Siatka">
    <w:name w:val="Table Grid"/>
    <w:basedOn w:val="Standardowy"/>
    <w:uiPriority w:val="59"/>
    <w:rsid w:val="009b574f"/>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eader" Target="header1.xml"/><Relationship Id="rId3" Type="http://schemas.openxmlformats.org/officeDocument/2006/relationships/header" Target="header2.xml"/><Relationship Id="rId4" Type="http://schemas.openxmlformats.org/officeDocument/2006/relationships/footer" Target="footer1.xml"/><Relationship Id="rId5" Type="http://schemas.openxmlformats.org/officeDocument/2006/relationships/footer" Target="footer2.xml"/><Relationship Id="rId6" Type="http://schemas.openxmlformats.org/officeDocument/2006/relationships/header" Target="header3.xml"/><Relationship Id="rId7" Type="http://schemas.openxmlformats.org/officeDocument/2006/relationships/footer" Target="footer3.xml"/><Relationship Id="rId8" Type="http://schemas.openxmlformats.org/officeDocument/2006/relationships/footnotes" Target="footnotes.xml"/><Relationship Id="rId9" Type="http://schemas.openxmlformats.org/officeDocument/2006/relationships/numbering" Target="numbering.xml"/><Relationship Id="rId10" Type="http://schemas.openxmlformats.org/officeDocument/2006/relationships/fontTable" Target="fontTable.xml"/><Relationship Id="rId11" Type="http://schemas.openxmlformats.org/officeDocument/2006/relationships/settings" Target="settings.xml"/><Relationship Id="rId12" Type="http://schemas.openxmlformats.org/officeDocument/2006/relationships/theme" Target="theme/theme1.xml"/><Relationship Id="rId13" Type="http://schemas.openxmlformats.org/officeDocument/2006/relationships/customXml" Target="../customXml/item1.xml"/>
</Relationships>
</file>

<file path=word/_rels/header1.xml.rels><?xml version="1.0" encoding="UTF-8"?>
<Relationships xmlns="http://schemas.openxmlformats.org/package/2006/relationships"><Relationship Id="rId1" Type="http://schemas.openxmlformats.org/officeDocument/2006/relationships/image" Target="media/image1.jpeg"/>
</Relationships>
</file>

<file path=word/_rels/header2.xml.rels><?xml version="1.0" encoding="UTF-8"?>
<Relationships xmlns="http://schemas.openxmlformats.org/package/2006/relationships"><Relationship Id="rId1" Type="http://schemas.openxmlformats.org/officeDocument/2006/relationships/image" Target="media/image2.jpeg"/>
</Relationships>
</file>

<file path=word/_rels/header3.xml.rels><?xml version="1.0" encoding="UTF-8"?>
<Relationships xmlns="http://schemas.openxmlformats.org/package/2006/relationships"><Relationship Id="rId1" Type="http://schemas.openxmlformats.org/officeDocument/2006/relationships/image" Target="media/image3.jpeg"/>
</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8A6D6A-1BA5-4913-B6F4-0AE1ED3BE6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303</TotalTime>
  <Application>LibreOffice/7.0.0.3$Windows_X86_64 LibreOffice_project/8061b3e9204bef6b321a21033174034a5e2ea88e</Application>
  <Pages>27</Pages>
  <Words>6817</Words>
  <Characters>48706</Characters>
  <CharactersWithSpaces>56026</CharactersWithSpaces>
  <Paragraphs>498</Paragraphs>
  <Company>ATC</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2020-04-30T12:12:00Z</dcterms:created>
  <dc:creator>Lebek Piotr</dc:creator>
  <dc:description/>
  <dc:language>pl-PL</dc:language>
  <cp:lastModifiedBy/>
  <cp:lastPrinted>2020-09-14T11:58:00Z</cp:lastPrinted>
  <dcterms:modified xsi:type="dcterms:W3CDTF">2020-09-18T08:03:26Z</dcterms:modified>
  <cp:revision>53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ATC</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